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0B3B" w:rsidRDefault="00CD0B3B" w:rsidP="003654DA">
      <w:pPr>
        <w:spacing w:after="0"/>
        <w:jc w:val="both"/>
        <w:rPr>
          <w:rFonts w:ascii="Arial" w:eastAsia="Times New Roman" w:hAnsi="Arial" w:cs="Arial"/>
          <w:b/>
          <w:i/>
          <w:color w:val="4F6228"/>
          <w:sz w:val="40"/>
          <w:szCs w:val="40"/>
          <w:u w:val="single"/>
          <w:lang w:val="ro-RO"/>
        </w:rPr>
      </w:pPr>
    </w:p>
    <w:p w:rsidR="00CD0B3B" w:rsidRDefault="00CD0B3B" w:rsidP="003654DA">
      <w:pPr>
        <w:spacing w:after="0"/>
        <w:jc w:val="both"/>
        <w:rPr>
          <w:rFonts w:ascii="Arial" w:eastAsia="Times New Roman" w:hAnsi="Arial" w:cs="Arial"/>
          <w:b/>
          <w:i/>
          <w:color w:val="4F6228"/>
          <w:sz w:val="40"/>
          <w:szCs w:val="40"/>
          <w:u w:val="single"/>
          <w:lang w:val="ro-RO"/>
        </w:rPr>
      </w:pPr>
    </w:p>
    <w:p w:rsidR="00CD0B3B" w:rsidRDefault="00841540" w:rsidP="003654DA">
      <w:pPr>
        <w:spacing w:after="0"/>
        <w:jc w:val="both"/>
        <w:rPr>
          <w:rFonts w:ascii="Arial" w:eastAsia="Times New Roman" w:hAnsi="Arial" w:cs="Arial"/>
          <w:b/>
          <w:i/>
          <w:color w:val="4F6228"/>
          <w:sz w:val="40"/>
          <w:szCs w:val="40"/>
          <w:u w:val="single"/>
          <w:lang w:val="ro-RO"/>
        </w:rPr>
      </w:pPr>
      <w:r>
        <w:rPr>
          <w:rFonts w:ascii="Times New Roman" w:hAnsi="Times New Roman" w:cs="Times New Roman"/>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9.65pt;height:69.8pt" adj=",10800" fillcolor="#063" strokecolor="green">
            <v:fill r:id="rId7" o:title="Paper bag" type="tile"/>
            <v:stroke r:id="rId8" o:title=""/>
            <v:shadow on="t" type="perspective" color="#c7dfd3" opacity="52429f" origin="-.5,-.5" offset="-26pt,-36pt" matrix="1.25,,,1.25"/>
            <v:textpath style="font-family:&quot;Times New Roman&quot;;font-size:20pt;v-text-kern:t" trim="t" fitpath="t" string="STRATEGIA DE EVALUARE INTERNĂ A CALITĂȚII&#13;&#10;Perioada 2015-2020&#13;&#10;"/>
          </v:shape>
        </w:pict>
      </w:r>
    </w:p>
    <w:p w:rsidR="00CD0B3B" w:rsidRDefault="00CD0B3B" w:rsidP="003654DA">
      <w:pPr>
        <w:spacing w:after="0"/>
        <w:jc w:val="both"/>
        <w:rPr>
          <w:rFonts w:ascii="Arial" w:eastAsia="Times New Roman" w:hAnsi="Arial" w:cs="Arial"/>
          <w:b/>
          <w:i/>
          <w:color w:val="4F6228"/>
          <w:sz w:val="40"/>
          <w:szCs w:val="40"/>
          <w:u w:val="single"/>
          <w:lang w:val="ro-RO"/>
        </w:rPr>
      </w:pPr>
    </w:p>
    <w:p w:rsidR="006764DB" w:rsidRPr="006764DB" w:rsidRDefault="006764DB" w:rsidP="006764DB">
      <w:pPr>
        <w:spacing w:after="0" w:line="240" w:lineRule="auto"/>
        <w:rPr>
          <w:rFonts w:ascii="Times New Roman" w:eastAsia="Times New Roman" w:hAnsi="Times New Roman" w:cs="Times New Roman"/>
          <w:sz w:val="24"/>
          <w:szCs w:val="24"/>
          <w:lang w:val="ro-RO"/>
        </w:rPr>
      </w:pPr>
      <w:r w:rsidRPr="006764DB">
        <w:rPr>
          <w:rFonts w:ascii="Times New Roman" w:eastAsia="Times New Roman" w:hAnsi="Times New Roman" w:cs="Times New Roman"/>
          <w:sz w:val="24"/>
          <w:szCs w:val="24"/>
          <w:lang w:val="ro-RO"/>
        </w:rPr>
        <w:t>Aprobat in sedinta Consiliului de Administratie- PV</w:t>
      </w:r>
      <w:r>
        <w:rPr>
          <w:rFonts w:ascii="Times New Roman" w:eastAsia="Times New Roman" w:hAnsi="Times New Roman" w:cs="Times New Roman"/>
          <w:sz w:val="24"/>
          <w:szCs w:val="24"/>
          <w:lang w:val="ro-RO"/>
        </w:rPr>
        <w:t xml:space="preserve">  </w:t>
      </w:r>
      <w:r w:rsidRPr="006764DB">
        <w:rPr>
          <w:rFonts w:ascii="Times New Roman" w:eastAsia="Times New Roman" w:hAnsi="Times New Roman" w:cs="Times New Roman"/>
          <w:sz w:val="24"/>
          <w:szCs w:val="24"/>
          <w:lang w:val="ro-RO"/>
        </w:rPr>
        <w:t>.............</w:t>
      </w:r>
    </w:p>
    <w:p w:rsidR="00CD0B3B" w:rsidRDefault="00CD0B3B" w:rsidP="003654DA">
      <w:pPr>
        <w:spacing w:after="0"/>
        <w:jc w:val="both"/>
        <w:rPr>
          <w:rFonts w:ascii="Arial" w:eastAsia="Times New Roman" w:hAnsi="Arial" w:cs="Arial"/>
          <w:b/>
          <w:i/>
          <w:color w:val="4F6228"/>
          <w:sz w:val="40"/>
          <w:szCs w:val="40"/>
          <w:u w:val="single"/>
          <w:lang w:val="ro-RO"/>
        </w:rPr>
      </w:pPr>
    </w:p>
    <w:p w:rsidR="001F6D7B" w:rsidRPr="001F6D7B" w:rsidRDefault="001F6D7B" w:rsidP="003654DA">
      <w:pPr>
        <w:spacing w:after="0"/>
        <w:jc w:val="both"/>
        <w:rPr>
          <w:rFonts w:ascii="Times New Roman" w:eastAsia="Times New Roman" w:hAnsi="Times New Roman" w:cs="Times New Roman"/>
          <w:b/>
          <w:i/>
          <w:color w:val="4F6228"/>
          <w:sz w:val="40"/>
          <w:szCs w:val="40"/>
          <w:u w:val="single"/>
          <w:lang w:val="ro-RO"/>
        </w:rPr>
      </w:pPr>
    </w:p>
    <w:p w:rsidR="001F6D7B" w:rsidRPr="001F6D7B" w:rsidRDefault="001F6D7B" w:rsidP="003654DA">
      <w:pPr>
        <w:spacing w:after="0"/>
        <w:jc w:val="both"/>
        <w:rPr>
          <w:rFonts w:ascii="Times New Roman" w:eastAsia="Times New Roman" w:hAnsi="Times New Roman" w:cs="Times New Roman"/>
          <w:b/>
          <w:i/>
          <w:color w:val="4F6228"/>
          <w:sz w:val="40"/>
          <w:szCs w:val="40"/>
          <w:u w:val="single"/>
          <w:lang w:val="ro-RO"/>
        </w:rPr>
      </w:pPr>
    </w:p>
    <w:p w:rsidR="001F6D7B" w:rsidRPr="001F6D7B" w:rsidRDefault="001F6D7B" w:rsidP="003654DA">
      <w:pPr>
        <w:spacing w:after="0"/>
        <w:jc w:val="both"/>
        <w:rPr>
          <w:rFonts w:ascii="Times New Roman" w:eastAsia="Times New Roman" w:hAnsi="Times New Roman" w:cs="Times New Roman"/>
          <w:b/>
          <w:i/>
          <w:color w:val="4F6228"/>
          <w:sz w:val="40"/>
          <w:szCs w:val="40"/>
          <w:u w:val="single"/>
          <w:lang w:val="ro-RO"/>
        </w:rPr>
      </w:pPr>
    </w:p>
    <w:p w:rsidR="001F6D7B" w:rsidRPr="001F6D7B" w:rsidRDefault="001F6D7B" w:rsidP="003654DA">
      <w:pPr>
        <w:spacing w:after="0"/>
        <w:jc w:val="both"/>
        <w:rPr>
          <w:rFonts w:ascii="Times New Roman" w:eastAsia="Times New Roman" w:hAnsi="Times New Roman" w:cs="Times New Roman"/>
          <w:b/>
          <w:i/>
          <w:color w:val="4F6228"/>
          <w:sz w:val="40"/>
          <w:szCs w:val="40"/>
          <w:u w:val="single"/>
          <w:lang w:val="ro-RO"/>
        </w:rPr>
      </w:pPr>
    </w:p>
    <w:p w:rsidR="001F6D7B" w:rsidRPr="001F6D7B" w:rsidRDefault="001F6D7B" w:rsidP="003654DA">
      <w:pPr>
        <w:spacing w:after="0"/>
        <w:jc w:val="both"/>
        <w:rPr>
          <w:rFonts w:ascii="Times New Roman" w:eastAsia="Times New Roman" w:hAnsi="Times New Roman" w:cs="Times New Roman"/>
          <w:b/>
          <w:i/>
          <w:color w:val="4F6228"/>
          <w:sz w:val="40"/>
          <w:szCs w:val="40"/>
          <w:u w:val="single"/>
          <w:lang w:val="ro-RO"/>
        </w:rPr>
      </w:pPr>
    </w:p>
    <w:p w:rsidR="001F6D7B" w:rsidRPr="001F6D7B" w:rsidRDefault="001F6D7B" w:rsidP="003654DA">
      <w:pPr>
        <w:spacing w:after="0"/>
        <w:jc w:val="both"/>
        <w:rPr>
          <w:rFonts w:ascii="Times New Roman" w:eastAsia="Times New Roman" w:hAnsi="Times New Roman" w:cs="Times New Roman"/>
          <w:b/>
          <w:i/>
          <w:color w:val="4F6228"/>
          <w:sz w:val="40"/>
          <w:szCs w:val="40"/>
          <w:u w:val="single"/>
          <w:lang w:val="ro-RO"/>
        </w:rPr>
      </w:pPr>
    </w:p>
    <w:p w:rsidR="001F6D7B" w:rsidRPr="001F6D7B" w:rsidRDefault="001F6D7B" w:rsidP="003654DA">
      <w:pPr>
        <w:spacing w:after="0"/>
        <w:jc w:val="both"/>
        <w:rPr>
          <w:rFonts w:ascii="Times New Roman" w:eastAsia="Times New Roman" w:hAnsi="Times New Roman" w:cs="Times New Roman"/>
          <w:b/>
          <w:i/>
          <w:color w:val="4F6228"/>
          <w:sz w:val="40"/>
          <w:szCs w:val="40"/>
          <w:u w:val="single"/>
          <w:lang w:val="ro-RO"/>
        </w:rPr>
      </w:pPr>
    </w:p>
    <w:p w:rsidR="001F6D7B" w:rsidRPr="001F6D7B" w:rsidRDefault="001F6D7B" w:rsidP="003654DA">
      <w:pPr>
        <w:spacing w:after="0"/>
        <w:ind w:firstLine="720"/>
        <w:jc w:val="both"/>
        <w:rPr>
          <w:rFonts w:ascii="Times New Roman" w:eastAsia="Times New Roman" w:hAnsi="Times New Roman" w:cs="Times New Roman"/>
          <w:b/>
          <w:sz w:val="24"/>
          <w:szCs w:val="24"/>
          <w:lang w:val="ro-RO"/>
        </w:rPr>
      </w:pPr>
      <w:r w:rsidRPr="001F6D7B">
        <w:rPr>
          <w:rFonts w:ascii="Times New Roman" w:eastAsia="Times New Roman" w:hAnsi="Times New Roman" w:cs="Times New Roman"/>
          <w:b/>
          <w:sz w:val="24"/>
          <w:szCs w:val="24"/>
          <w:lang w:val="ro-RO"/>
        </w:rPr>
        <w:t xml:space="preserve"> Strategia CEAC se fundamentează pe următoarele acte normative:</w:t>
      </w:r>
    </w:p>
    <w:p w:rsidR="001F6D7B" w:rsidRPr="001F6D7B" w:rsidRDefault="001F6D7B" w:rsidP="003654DA">
      <w:pPr>
        <w:spacing w:after="0"/>
        <w:ind w:left="1140"/>
        <w:jc w:val="both"/>
        <w:rPr>
          <w:rFonts w:ascii="Times New Roman" w:eastAsia="Times New Roman" w:hAnsi="Times New Roman" w:cs="Times New Roman"/>
          <w:sz w:val="24"/>
          <w:szCs w:val="24"/>
          <w:lang w:val="ro-RO"/>
        </w:rPr>
      </w:pPr>
    </w:p>
    <w:p w:rsidR="001F6D7B" w:rsidRPr="001F6D7B" w:rsidRDefault="001F6D7B" w:rsidP="003654DA">
      <w:pPr>
        <w:spacing w:after="0"/>
        <w:ind w:left="1140"/>
        <w:jc w:val="both"/>
        <w:rPr>
          <w:rFonts w:ascii="Times New Roman" w:eastAsia="Times New Roman" w:hAnsi="Times New Roman" w:cs="Times New Roman"/>
          <w:sz w:val="24"/>
          <w:szCs w:val="24"/>
          <w:lang w:val="ro-RO"/>
        </w:rPr>
      </w:pPr>
    </w:p>
    <w:p w:rsidR="001F6D7B" w:rsidRPr="001F6D7B" w:rsidRDefault="001F6D7B" w:rsidP="003654DA">
      <w:pPr>
        <w:numPr>
          <w:ilvl w:val="0"/>
          <w:numId w:val="7"/>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 xml:space="preserve">Ghidul Comisiei pentru Evaluarea şi Asigurarea Calităţii în Unităţile de Învăţământ Preuniversitar-partea a II-a; </w:t>
      </w:r>
    </w:p>
    <w:p w:rsidR="001F6D7B" w:rsidRPr="001F6D7B" w:rsidRDefault="001F6D7B" w:rsidP="003654DA">
      <w:pPr>
        <w:numPr>
          <w:ilvl w:val="0"/>
          <w:numId w:val="7"/>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O.U.G. nr. 75/12.07.2005 aprobată cu completări şi modificări prin LEGEA nr. 87/2006;</w:t>
      </w:r>
    </w:p>
    <w:p w:rsidR="001F6D7B" w:rsidRPr="001F6D7B" w:rsidRDefault="001F6D7B" w:rsidP="003654DA">
      <w:pPr>
        <w:numPr>
          <w:ilvl w:val="0"/>
          <w:numId w:val="7"/>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H.G. nr. 21/2007 privind aprobarea Standardelor de autorizare provizorie a a unităţilor de învăţământ preuniversitar, precum şi a Standardelor de acreditare şi evaluare periodică a unităţilor de învăţământ preuniversitar ;</w:t>
      </w:r>
    </w:p>
    <w:p w:rsidR="001F6D7B" w:rsidRPr="001F6D7B" w:rsidRDefault="001F6D7B" w:rsidP="003654DA">
      <w:pPr>
        <w:numPr>
          <w:ilvl w:val="0"/>
          <w:numId w:val="7"/>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H.G. nr. 22/2007 pentru aprobarea Metodologiei de evaluare instituţională în vederea autorizării, acreditării şi evaluării periodice a organizaţiilor furnizoare de educaţie.</w:t>
      </w:r>
    </w:p>
    <w:p w:rsidR="001F6D7B" w:rsidRPr="001F6D7B" w:rsidRDefault="001F6D7B" w:rsidP="003654DA">
      <w:pPr>
        <w:numPr>
          <w:ilvl w:val="0"/>
          <w:numId w:val="7"/>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Proiectul de Dezvoltare Instituţi</w:t>
      </w:r>
      <w:r w:rsidR="00A131DF">
        <w:rPr>
          <w:rFonts w:ascii="Times New Roman" w:eastAsia="Times New Roman" w:hAnsi="Times New Roman" w:cs="Times New Roman"/>
          <w:sz w:val="24"/>
          <w:szCs w:val="24"/>
          <w:lang w:val="ro-RO"/>
        </w:rPr>
        <w:t>onală (PDI) pentru perioada 2015-2019</w:t>
      </w:r>
      <w:r w:rsidRPr="001F6D7B">
        <w:rPr>
          <w:rFonts w:ascii="Times New Roman" w:eastAsia="Times New Roman" w:hAnsi="Times New Roman" w:cs="Times New Roman"/>
          <w:sz w:val="24"/>
          <w:szCs w:val="24"/>
          <w:lang w:val="ro-RO"/>
        </w:rPr>
        <w:t>.</w:t>
      </w:r>
    </w:p>
    <w:p w:rsidR="001F6D7B" w:rsidRPr="001F6D7B" w:rsidRDefault="001F6D7B" w:rsidP="003654DA">
      <w:pPr>
        <w:spacing w:after="0"/>
        <w:ind w:firstLine="720"/>
        <w:jc w:val="both"/>
        <w:rPr>
          <w:rFonts w:ascii="Times New Roman" w:eastAsia="Times New Roman" w:hAnsi="Times New Roman" w:cs="Times New Roman"/>
          <w:sz w:val="24"/>
          <w:szCs w:val="24"/>
          <w:lang w:val="ro-RO"/>
        </w:rPr>
      </w:pPr>
    </w:p>
    <w:p w:rsidR="001F6D7B" w:rsidRDefault="001F6D7B" w:rsidP="003654DA">
      <w:pPr>
        <w:spacing w:after="0"/>
        <w:jc w:val="both"/>
        <w:rPr>
          <w:rFonts w:ascii="Arial" w:eastAsia="Times New Roman" w:hAnsi="Arial" w:cs="Arial"/>
          <w:sz w:val="24"/>
          <w:szCs w:val="24"/>
          <w:lang w:val="ro-RO"/>
        </w:rPr>
      </w:pPr>
    </w:p>
    <w:p w:rsidR="00EC1345" w:rsidRPr="001F6D7B" w:rsidRDefault="00EC1345" w:rsidP="003654DA">
      <w:pPr>
        <w:spacing w:after="0"/>
        <w:ind w:firstLine="720"/>
        <w:jc w:val="both"/>
        <w:rPr>
          <w:rFonts w:ascii="Arial" w:eastAsia="Times New Roman" w:hAnsi="Arial" w:cs="Arial"/>
          <w:sz w:val="24"/>
          <w:szCs w:val="24"/>
          <w:lang w:val="ro-RO"/>
        </w:rPr>
      </w:pPr>
    </w:p>
    <w:p w:rsidR="001F6D7B" w:rsidRPr="001F6D7B" w:rsidRDefault="001F6D7B" w:rsidP="003654DA">
      <w:pPr>
        <w:spacing w:after="0"/>
        <w:jc w:val="center"/>
        <w:rPr>
          <w:rFonts w:ascii="Times New Roman" w:eastAsia="Times New Roman" w:hAnsi="Times New Roman" w:cs="Times New Roman"/>
          <w:b/>
          <w:sz w:val="28"/>
          <w:szCs w:val="28"/>
          <w:lang w:val="ro-RO"/>
        </w:rPr>
      </w:pPr>
      <w:r w:rsidRPr="001F6D7B">
        <w:rPr>
          <w:rFonts w:ascii="Times New Roman" w:eastAsia="Times New Roman" w:hAnsi="Times New Roman" w:cs="Times New Roman"/>
          <w:b/>
          <w:sz w:val="28"/>
          <w:szCs w:val="28"/>
          <w:lang w:val="ro-RO"/>
        </w:rPr>
        <w:t>PARTEA I</w:t>
      </w:r>
    </w:p>
    <w:p w:rsidR="001F6D7B" w:rsidRPr="001F6D7B" w:rsidRDefault="001F6D7B" w:rsidP="003654DA">
      <w:pPr>
        <w:spacing w:after="0"/>
        <w:jc w:val="center"/>
        <w:rPr>
          <w:rFonts w:ascii="Times New Roman" w:eastAsia="Times New Roman" w:hAnsi="Times New Roman" w:cs="Times New Roman"/>
          <w:b/>
          <w:sz w:val="28"/>
          <w:szCs w:val="28"/>
          <w:lang w:val="ro-RO"/>
        </w:rPr>
      </w:pPr>
    </w:p>
    <w:p w:rsidR="001F6D7B" w:rsidRPr="001F6D7B" w:rsidRDefault="001F6D7B" w:rsidP="003654DA">
      <w:pPr>
        <w:spacing w:after="0"/>
        <w:jc w:val="center"/>
        <w:rPr>
          <w:rFonts w:ascii="Times New Roman" w:eastAsia="Times New Roman" w:hAnsi="Times New Roman" w:cs="Times New Roman"/>
          <w:b/>
          <w:sz w:val="28"/>
          <w:szCs w:val="28"/>
          <w:lang w:val="ro-RO"/>
        </w:rPr>
      </w:pPr>
    </w:p>
    <w:p w:rsidR="001F6D7B" w:rsidRPr="001F6D7B" w:rsidRDefault="001F6D7B" w:rsidP="003654DA">
      <w:pPr>
        <w:spacing w:after="0"/>
        <w:jc w:val="center"/>
        <w:rPr>
          <w:rFonts w:ascii="Times New Roman" w:eastAsia="Times New Roman" w:hAnsi="Times New Roman" w:cs="Times New Roman"/>
          <w:b/>
          <w:sz w:val="28"/>
          <w:szCs w:val="28"/>
          <w:u w:val="single"/>
          <w:lang w:val="ro-RO"/>
        </w:rPr>
      </w:pPr>
      <w:r w:rsidRPr="001F6D7B">
        <w:rPr>
          <w:rFonts w:ascii="Times New Roman" w:eastAsia="Times New Roman" w:hAnsi="Times New Roman" w:cs="Times New Roman"/>
          <w:b/>
          <w:sz w:val="28"/>
          <w:szCs w:val="28"/>
          <w:u w:val="single"/>
          <w:lang w:val="ro-RO"/>
        </w:rPr>
        <w:t>MOTIVAŢIA</w:t>
      </w:r>
    </w:p>
    <w:p w:rsidR="001F6D7B" w:rsidRPr="001F6D7B" w:rsidRDefault="001F6D7B" w:rsidP="003654DA">
      <w:pPr>
        <w:spacing w:after="0"/>
        <w:jc w:val="center"/>
        <w:rPr>
          <w:rFonts w:ascii="Times New Roman" w:eastAsia="Times New Roman" w:hAnsi="Times New Roman" w:cs="Times New Roman"/>
          <w:b/>
          <w:sz w:val="28"/>
          <w:szCs w:val="28"/>
          <w:lang w:val="ro-RO"/>
        </w:rPr>
      </w:pPr>
    </w:p>
    <w:p w:rsidR="001F6D7B" w:rsidRPr="001F6D7B" w:rsidRDefault="001F6D7B" w:rsidP="003654DA">
      <w:pPr>
        <w:spacing w:after="0"/>
        <w:jc w:val="center"/>
        <w:rPr>
          <w:rFonts w:ascii="Times New Roman" w:eastAsia="Times New Roman" w:hAnsi="Times New Roman" w:cs="Times New Roman"/>
          <w:b/>
          <w:sz w:val="24"/>
          <w:szCs w:val="24"/>
          <w:lang w:val="ro-RO"/>
        </w:rPr>
      </w:pPr>
      <w:r w:rsidRPr="001F6D7B">
        <w:rPr>
          <w:rFonts w:ascii="Times New Roman" w:eastAsia="Times New Roman" w:hAnsi="Times New Roman" w:cs="Times New Roman"/>
          <w:b/>
          <w:sz w:val="24"/>
          <w:szCs w:val="24"/>
          <w:lang w:val="ro-RO"/>
        </w:rPr>
        <w:t>(fundamentată pe diagnoza mediului intern şi extern realizată în PDI)</w:t>
      </w:r>
    </w:p>
    <w:p w:rsidR="001F6D7B" w:rsidRPr="001F6D7B" w:rsidRDefault="001F6D7B" w:rsidP="003654DA">
      <w:pPr>
        <w:spacing w:after="0"/>
        <w:jc w:val="center"/>
        <w:rPr>
          <w:rFonts w:ascii="Times New Roman" w:eastAsia="Times New Roman" w:hAnsi="Times New Roman" w:cs="Times New Roman"/>
          <w:b/>
          <w:sz w:val="24"/>
          <w:szCs w:val="24"/>
          <w:lang w:val="ro-RO"/>
        </w:rPr>
      </w:pPr>
    </w:p>
    <w:p w:rsidR="001F6D7B" w:rsidRPr="001F6D7B" w:rsidRDefault="001F6D7B" w:rsidP="003654DA">
      <w:pPr>
        <w:spacing w:after="0"/>
        <w:ind w:firstLine="720"/>
        <w:jc w:val="both"/>
        <w:rPr>
          <w:rFonts w:ascii="Times New Roman" w:eastAsia="Times New Roman" w:hAnsi="Times New Roman" w:cs="Times New Roman"/>
          <w:sz w:val="24"/>
          <w:szCs w:val="24"/>
          <w:lang w:val="ro-RO"/>
        </w:rPr>
      </w:pPr>
    </w:p>
    <w:p w:rsidR="001F6D7B" w:rsidRPr="001F6D7B" w:rsidRDefault="001F6D7B" w:rsidP="003654DA">
      <w:pPr>
        <w:spacing w:after="0"/>
        <w:jc w:val="both"/>
        <w:rPr>
          <w:rFonts w:ascii="Times New Roman" w:eastAsia="Times New Roman" w:hAnsi="Times New Roman" w:cs="Times New Roman"/>
          <w:sz w:val="24"/>
          <w:szCs w:val="24"/>
          <w:lang w:val="ro-RO"/>
        </w:rPr>
      </w:pPr>
    </w:p>
    <w:p w:rsidR="001F6D7B" w:rsidRPr="001F6D7B" w:rsidRDefault="001F6D7B" w:rsidP="003654DA">
      <w:pPr>
        <w:spacing w:after="0"/>
        <w:ind w:left="90" w:right="72" w:firstLine="568"/>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Misiunea școlii noastre:</w:t>
      </w:r>
    </w:p>
    <w:p w:rsidR="001F6D7B" w:rsidRPr="001F6D7B" w:rsidRDefault="00CD0B3B" w:rsidP="003654DA">
      <w:pPr>
        <w:spacing w:after="0"/>
        <w:ind w:left="90" w:right="72" w:firstLine="568"/>
        <w:jc w:val="both"/>
        <w:rPr>
          <w:rFonts w:ascii="Times New Roman" w:eastAsia="Times New Roman" w:hAnsi="Times New Roman" w:cs="Times New Roman"/>
          <w:sz w:val="24"/>
          <w:szCs w:val="24"/>
          <w:lang w:val="ro-RO"/>
        </w:rPr>
      </w:pPr>
      <w:r>
        <w:rPr>
          <w:rFonts w:ascii="Times New Roman" w:eastAsia="Times New Roman" w:hAnsi="Times New Roman" w:cs="Times New Roman"/>
          <w:i/>
          <w:sz w:val="24"/>
          <w:szCs w:val="24"/>
          <w:lang w:val="ro-RO"/>
        </w:rPr>
        <w:t>Școala Gimnazială, sat Strejnicu</w:t>
      </w:r>
      <w:r w:rsidR="001F6D7B" w:rsidRPr="001F6D7B">
        <w:rPr>
          <w:rFonts w:ascii="Times New Roman" w:eastAsia="Times New Roman" w:hAnsi="Times New Roman" w:cs="Times New Roman"/>
          <w:i/>
          <w:sz w:val="24"/>
          <w:szCs w:val="24"/>
          <w:lang w:val="ro-RO"/>
        </w:rPr>
        <w:t xml:space="preserve"> </w:t>
      </w:r>
      <w:r w:rsidR="00A131DF">
        <w:rPr>
          <w:rFonts w:ascii="Times New Roman" w:eastAsia="Times New Roman" w:hAnsi="Times New Roman" w:cs="Times New Roman"/>
          <w:i/>
          <w:sz w:val="24"/>
          <w:szCs w:val="24"/>
          <w:lang w:val="ro-RO"/>
        </w:rPr>
        <w:t>ṣi-a propus sǎ asigure tuturor elevilor o instruire ṣi o educaṭie de calitate prin centrarea ȋnvǎṭǎrii pe elev  prin utilizarea unor noi metodologii de lucru ṣi abordarea educaṭiei din perspectiva serviciilor comunitare prin implicarea pǎrinṭilor ṣi a reprezentanṭilor comunitǎṭii ȋn pregǎtirea ṣi evoluṭia ȋn carierǎ a elevilor, prin valorificarea tradiṭiilor locale, ȋn raport cu nevoile comunitare</w:t>
      </w:r>
    </w:p>
    <w:p w:rsidR="001F6D7B" w:rsidRPr="001F6D7B" w:rsidRDefault="001F6D7B" w:rsidP="003654DA">
      <w:pPr>
        <w:spacing w:after="0"/>
        <w:ind w:firstLine="720"/>
        <w:jc w:val="both"/>
        <w:rPr>
          <w:rFonts w:ascii="Times New Roman" w:eastAsia="Times New Roman" w:hAnsi="Times New Roman" w:cs="Times New Roman"/>
          <w:sz w:val="24"/>
          <w:szCs w:val="24"/>
          <w:lang w:val="ro-RO"/>
        </w:rPr>
      </w:pPr>
    </w:p>
    <w:p w:rsidR="001F6D7B" w:rsidRDefault="001F6D7B" w:rsidP="003654DA">
      <w:pPr>
        <w:spacing w:after="0"/>
        <w:jc w:val="both"/>
        <w:rPr>
          <w:rFonts w:ascii="Times New Roman" w:eastAsia="Times New Roman" w:hAnsi="Times New Roman" w:cs="Times New Roman"/>
          <w:sz w:val="24"/>
          <w:szCs w:val="24"/>
          <w:lang w:val="ro-RO"/>
        </w:rPr>
      </w:pPr>
    </w:p>
    <w:p w:rsidR="00A131DF" w:rsidRDefault="00A131DF" w:rsidP="003654DA">
      <w:pPr>
        <w:spacing w:after="0"/>
        <w:jc w:val="both"/>
        <w:rPr>
          <w:rFonts w:ascii="Times New Roman" w:eastAsia="Times New Roman" w:hAnsi="Times New Roman" w:cs="Times New Roman"/>
          <w:sz w:val="24"/>
          <w:szCs w:val="24"/>
          <w:lang w:val="ro-RO"/>
        </w:rPr>
      </w:pPr>
    </w:p>
    <w:p w:rsidR="00A131DF" w:rsidRDefault="00A131DF" w:rsidP="003654DA">
      <w:pPr>
        <w:spacing w:after="0"/>
        <w:jc w:val="both"/>
        <w:rPr>
          <w:rFonts w:ascii="Times New Roman" w:eastAsia="Times New Roman" w:hAnsi="Times New Roman" w:cs="Times New Roman"/>
          <w:sz w:val="24"/>
          <w:szCs w:val="24"/>
          <w:lang w:val="ro-RO"/>
        </w:rPr>
      </w:pPr>
    </w:p>
    <w:p w:rsidR="00A131DF" w:rsidRDefault="00A131DF" w:rsidP="003654DA">
      <w:pPr>
        <w:spacing w:after="0"/>
        <w:jc w:val="both"/>
        <w:rPr>
          <w:rFonts w:ascii="Times New Roman" w:eastAsia="Times New Roman" w:hAnsi="Times New Roman" w:cs="Times New Roman"/>
          <w:sz w:val="24"/>
          <w:szCs w:val="24"/>
          <w:lang w:val="ro-RO"/>
        </w:rPr>
      </w:pPr>
    </w:p>
    <w:p w:rsidR="00A131DF" w:rsidRDefault="00A131DF" w:rsidP="003654DA">
      <w:pPr>
        <w:spacing w:after="0"/>
        <w:jc w:val="both"/>
        <w:rPr>
          <w:rFonts w:ascii="Times New Roman" w:eastAsia="Times New Roman" w:hAnsi="Times New Roman" w:cs="Times New Roman"/>
          <w:sz w:val="24"/>
          <w:szCs w:val="24"/>
          <w:lang w:val="ro-RO"/>
        </w:rPr>
      </w:pPr>
    </w:p>
    <w:p w:rsidR="00A131DF" w:rsidRDefault="00A131DF" w:rsidP="003654DA">
      <w:pPr>
        <w:spacing w:after="0"/>
        <w:jc w:val="both"/>
        <w:rPr>
          <w:rFonts w:ascii="Times New Roman" w:eastAsia="Times New Roman" w:hAnsi="Times New Roman" w:cs="Times New Roman"/>
          <w:sz w:val="24"/>
          <w:szCs w:val="24"/>
          <w:lang w:val="ro-RO"/>
        </w:rPr>
      </w:pPr>
    </w:p>
    <w:p w:rsidR="00A131DF" w:rsidRDefault="00A131DF" w:rsidP="003654DA">
      <w:pPr>
        <w:spacing w:after="0"/>
        <w:jc w:val="both"/>
        <w:rPr>
          <w:rFonts w:ascii="Times New Roman" w:eastAsia="Times New Roman" w:hAnsi="Times New Roman" w:cs="Times New Roman"/>
          <w:sz w:val="24"/>
          <w:szCs w:val="24"/>
          <w:lang w:val="ro-RO"/>
        </w:rPr>
      </w:pPr>
    </w:p>
    <w:p w:rsidR="00A131DF" w:rsidRDefault="00A131DF" w:rsidP="003654DA">
      <w:pPr>
        <w:spacing w:after="0"/>
        <w:jc w:val="both"/>
        <w:rPr>
          <w:rFonts w:ascii="Times New Roman" w:eastAsia="Times New Roman" w:hAnsi="Times New Roman" w:cs="Times New Roman"/>
          <w:sz w:val="24"/>
          <w:szCs w:val="24"/>
          <w:lang w:val="ro-RO"/>
        </w:rPr>
      </w:pPr>
    </w:p>
    <w:p w:rsidR="00A131DF" w:rsidRDefault="00A131DF" w:rsidP="003654DA">
      <w:pPr>
        <w:spacing w:after="0"/>
        <w:jc w:val="both"/>
        <w:rPr>
          <w:rFonts w:ascii="Times New Roman" w:eastAsia="Times New Roman" w:hAnsi="Times New Roman" w:cs="Times New Roman"/>
          <w:sz w:val="24"/>
          <w:szCs w:val="24"/>
          <w:lang w:val="ro-RO"/>
        </w:rPr>
      </w:pPr>
    </w:p>
    <w:p w:rsidR="00A131DF" w:rsidRDefault="00A131DF" w:rsidP="003654DA">
      <w:pPr>
        <w:spacing w:after="0"/>
        <w:jc w:val="both"/>
        <w:rPr>
          <w:rFonts w:ascii="Times New Roman" w:eastAsia="Times New Roman" w:hAnsi="Times New Roman" w:cs="Times New Roman"/>
          <w:sz w:val="24"/>
          <w:szCs w:val="24"/>
          <w:lang w:val="ro-RO"/>
        </w:rPr>
      </w:pPr>
    </w:p>
    <w:p w:rsidR="00A131DF" w:rsidRDefault="00A131DF" w:rsidP="003654DA">
      <w:pPr>
        <w:spacing w:after="0"/>
        <w:jc w:val="both"/>
        <w:rPr>
          <w:rFonts w:ascii="Times New Roman" w:eastAsia="Times New Roman" w:hAnsi="Times New Roman" w:cs="Times New Roman"/>
          <w:sz w:val="24"/>
          <w:szCs w:val="24"/>
          <w:lang w:val="ro-RO"/>
        </w:rPr>
      </w:pPr>
    </w:p>
    <w:p w:rsidR="00A131DF" w:rsidRDefault="00A131DF" w:rsidP="003654DA">
      <w:pPr>
        <w:spacing w:after="0"/>
        <w:jc w:val="both"/>
        <w:rPr>
          <w:rFonts w:ascii="Times New Roman" w:eastAsia="Times New Roman" w:hAnsi="Times New Roman" w:cs="Times New Roman"/>
          <w:sz w:val="24"/>
          <w:szCs w:val="24"/>
          <w:lang w:val="ro-RO"/>
        </w:rPr>
      </w:pPr>
    </w:p>
    <w:p w:rsidR="00A131DF" w:rsidRDefault="00A131DF" w:rsidP="003654DA">
      <w:pPr>
        <w:spacing w:after="0"/>
        <w:jc w:val="both"/>
        <w:rPr>
          <w:rFonts w:ascii="Times New Roman" w:eastAsia="Times New Roman" w:hAnsi="Times New Roman" w:cs="Times New Roman"/>
          <w:sz w:val="24"/>
          <w:szCs w:val="24"/>
          <w:lang w:val="ro-RO"/>
        </w:rPr>
      </w:pPr>
    </w:p>
    <w:p w:rsidR="00A131DF" w:rsidRDefault="00A131DF" w:rsidP="003654DA">
      <w:pPr>
        <w:spacing w:after="0"/>
        <w:jc w:val="both"/>
        <w:rPr>
          <w:rFonts w:ascii="Times New Roman" w:eastAsia="Times New Roman" w:hAnsi="Times New Roman" w:cs="Times New Roman"/>
          <w:sz w:val="24"/>
          <w:szCs w:val="24"/>
          <w:lang w:val="ro-RO"/>
        </w:rPr>
      </w:pPr>
    </w:p>
    <w:p w:rsidR="00A131DF" w:rsidRDefault="00A131DF" w:rsidP="003654DA">
      <w:pPr>
        <w:spacing w:after="0"/>
        <w:jc w:val="both"/>
        <w:rPr>
          <w:rFonts w:ascii="Times New Roman" w:eastAsia="Times New Roman" w:hAnsi="Times New Roman" w:cs="Times New Roman"/>
          <w:sz w:val="24"/>
          <w:szCs w:val="24"/>
          <w:lang w:val="ro-RO"/>
        </w:rPr>
      </w:pPr>
    </w:p>
    <w:p w:rsidR="00A131DF" w:rsidRDefault="00A131DF" w:rsidP="003654DA">
      <w:pPr>
        <w:spacing w:after="0"/>
        <w:jc w:val="both"/>
        <w:rPr>
          <w:rFonts w:ascii="Times New Roman" w:eastAsia="Times New Roman" w:hAnsi="Times New Roman" w:cs="Times New Roman"/>
          <w:sz w:val="24"/>
          <w:szCs w:val="24"/>
          <w:lang w:val="ro-RO"/>
        </w:rPr>
      </w:pPr>
    </w:p>
    <w:p w:rsidR="00A131DF" w:rsidRDefault="00A131DF" w:rsidP="003654DA">
      <w:pPr>
        <w:spacing w:after="0"/>
        <w:jc w:val="both"/>
        <w:rPr>
          <w:rFonts w:ascii="Times New Roman" w:eastAsia="Times New Roman" w:hAnsi="Times New Roman" w:cs="Times New Roman"/>
          <w:sz w:val="24"/>
          <w:szCs w:val="24"/>
          <w:lang w:val="ro-RO"/>
        </w:rPr>
      </w:pPr>
    </w:p>
    <w:p w:rsidR="00A131DF" w:rsidRDefault="00A131DF" w:rsidP="003654DA">
      <w:pPr>
        <w:spacing w:after="0"/>
        <w:jc w:val="both"/>
        <w:rPr>
          <w:rFonts w:ascii="Times New Roman" w:eastAsia="Times New Roman" w:hAnsi="Times New Roman" w:cs="Times New Roman"/>
          <w:sz w:val="24"/>
          <w:szCs w:val="24"/>
          <w:lang w:val="ro-RO"/>
        </w:rPr>
      </w:pPr>
    </w:p>
    <w:p w:rsidR="00A131DF" w:rsidRDefault="00A131DF" w:rsidP="003654DA">
      <w:pPr>
        <w:spacing w:after="0"/>
        <w:jc w:val="both"/>
        <w:rPr>
          <w:rFonts w:ascii="Times New Roman" w:eastAsia="Times New Roman" w:hAnsi="Times New Roman" w:cs="Times New Roman"/>
          <w:sz w:val="24"/>
          <w:szCs w:val="24"/>
          <w:lang w:val="ro-RO"/>
        </w:rPr>
      </w:pPr>
    </w:p>
    <w:p w:rsidR="00A131DF" w:rsidRDefault="00A131DF" w:rsidP="003654DA">
      <w:pPr>
        <w:spacing w:after="0"/>
        <w:jc w:val="both"/>
        <w:rPr>
          <w:rFonts w:ascii="Times New Roman" w:eastAsia="Times New Roman" w:hAnsi="Times New Roman" w:cs="Times New Roman"/>
          <w:sz w:val="24"/>
          <w:szCs w:val="24"/>
          <w:lang w:val="ro-RO"/>
        </w:rPr>
      </w:pPr>
    </w:p>
    <w:p w:rsidR="00D56539" w:rsidRDefault="00D56539" w:rsidP="003654DA">
      <w:pPr>
        <w:spacing w:after="0"/>
        <w:jc w:val="both"/>
        <w:rPr>
          <w:rFonts w:ascii="Times New Roman" w:eastAsia="Times New Roman" w:hAnsi="Times New Roman" w:cs="Times New Roman"/>
          <w:sz w:val="24"/>
          <w:szCs w:val="24"/>
          <w:lang w:val="ro-RO"/>
        </w:rPr>
      </w:pPr>
    </w:p>
    <w:p w:rsidR="00A131DF" w:rsidRDefault="00A131DF" w:rsidP="003654DA">
      <w:pPr>
        <w:spacing w:after="0"/>
        <w:jc w:val="both"/>
        <w:rPr>
          <w:rFonts w:ascii="Times New Roman" w:eastAsia="Times New Roman" w:hAnsi="Times New Roman" w:cs="Times New Roman"/>
          <w:sz w:val="24"/>
          <w:szCs w:val="24"/>
          <w:lang w:val="ro-RO"/>
        </w:rPr>
      </w:pPr>
    </w:p>
    <w:p w:rsidR="001F6D7B" w:rsidRPr="001F6D7B" w:rsidRDefault="001F6D7B" w:rsidP="003654DA">
      <w:pPr>
        <w:spacing w:after="0"/>
        <w:jc w:val="both"/>
        <w:rPr>
          <w:rFonts w:ascii="Times New Roman" w:eastAsia="Times New Roman" w:hAnsi="Times New Roman" w:cs="Times New Roman"/>
          <w:sz w:val="24"/>
          <w:szCs w:val="24"/>
          <w:lang w:val="ro-RO"/>
        </w:rPr>
      </w:pPr>
    </w:p>
    <w:p w:rsidR="001F6D7B" w:rsidRPr="001F6D7B" w:rsidRDefault="001F6D7B" w:rsidP="003654DA">
      <w:pPr>
        <w:spacing w:after="0"/>
        <w:ind w:firstLine="720"/>
        <w:jc w:val="center"/>
        <w:rPr>
          <w:rFonts w:ascii="Times New Roman" w:eastAsia="Times New Roman" w:hAnsi="Times New Roman" w:cs="Times New Roman"/>
          <w:b/>
          <w:sz w:val="28"/>
          <w:szCs w:val="28"/>
          <w:u w:val="single"/>
          <w:lang w:val="ro-RO"/>
        </w:rPr>
      </w:pPr>
      <w:r w:rsidRPr="001F6D7B">
        <w:rPr>
          <w:rFonts w:ascii="Times New Roman" w:eastAsia="Times New Roman" w:hAnsi="Times New Roman" w:cs="Times New Roman"/>
          <w:b/>
          <w:sz w:val="28"/>
          <w:szCs w:val="28"/>
          <w:u w:val="single"/>
          <w:lang w:val="ro-RO"/>
        </w:rPr>
        <w:t>ANALIZA S.W.O.T</w:t>
      </w:r>
    </w:p>
    <w:p w:rsidR="001F6D7B" w:rsidRPr="001F6D7B" w:rsidRDefault="001F6D7B" w:rsidP="003654DA">
      <w:pPr>
        <w:spacing w:after="0"/>
        <w:ind w:firstLine="720"/>
        <w:jc w:val="both"/>
        <w:rPr>
          <w:rFonts w:ascii="Times New Roman" w:eastAsia="Times New Roman" w:hAnsi="Times New Roman" w:cs="Times New Roman"/>
          <w:b/>
          <w:sz w:val="28"/>
          <w:szCs w:val="28"/>
          <w:u w:val="single"/>
          <w:lang w:val="ro-RO"/>
        </w:rPr>
      </w:pPr>
    </w:p>
    <w:p w:rsidR="001F6D7B" w:rsidRPr="001F6D7B" w:rsidRDefault="00D56539" w:rsidP="00D56539">
      <w:pPr>
        <w:spacing w:after="0"/>
        <w:ind w:left="284"/>
        <w:jc w:val="both"/>
        <w:rPr>
          <w:rFonts w:ascii="Times New Roman" w:eastAsia="Times New Roman" w:hAnsi="Times New Roman" w:cs="Times New Roman"/>
          <w:b/>
          <w:sz w:val="28"/>
          <w:szCs w:val="28"/>
          <w:u w:val="single"/>
          <w:lang w:val="ro-RO"/>
        </w:rPr>
      </w:pPr>
      <w:r>
        <w:rPr>
          <w:rFonts w:ascii="Times New Roman" w:eastAsia="Times New Roman" w:hAnsi="Times New Roman" w:cs="Times New Roman"/>
          <w:b/>
          <w:sz w:val="28"/>
          <w:szCs w:val="28"/>
          <w:u w:val="single"/>
          <w:lang w:val="ro-RO"/>
        </w:rPr>
        <w:t xml:space="preserve">   </w:t>
      </w:r>
      <w:r w:rsidR="001F6D7B" w:rsidRPr="001F6D7B">
        <w:rPr>
          <w:rFonts w:ascii="Times New Roman" w:eastAsia="Times New Roman" w:hAnsi="Times New Roman" w:cs="Times New Roman"/>
          <w:b/>
          <w:sz w:val="28"/>
          <w:szCs w:val="28"/>
          <w:u w:val="single"/>
          <w:lang w:val="ro-RO"/>
        </w:rPr>
        <w:t>PUNCTE TARI (S):</w:t>
      </w:r>
    </w:p>
    <w:p w:rsidR="001F6D7B" w:rsidRPr="001F6D7B" w:rsidRDefault="001F6D7B" w:rsidP="003654DA">
      <w:pPr>
        <w:spacing w:after="0"/>
        <w:ind w:left="1440"/>
        <w:jc w:val="both"/>
        <w:rPr>
          <w:rFonts w:ascii="Times New Roman" w:eastAsia="Times New Roman" w:hAnsi="Times New Roman" w:cs="Times New Roman"/>
          <w:sz w:val="24"/>
          <w:szCs w:val="24"/>
          <w:u w:val="single"/>
          <w:lang w:val="ro-RO"/>
        </w:rPr>
      </w:pPr>
    </w:p>
    <w:p w:rsidR="001F6D7B" w:rsidRPr="001F6D7B" w:rsidRDefault="001F6D7B" w:rsidP="003654DA">
      <w:pPr>
        <w:numPr>
          <w:ilvl w:val="0"/>
          <w:numId w:val="8"/>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lastRenderedPageBreak/>
        <w:t>Corp profesoral format exclusiv din cadre didactice calificate;</w:t>
      </w:r>
    </w:p>
    <w:p w:rsidR="001F6D7B" w:rsidRPr="001F6D7B" w:rsidRDefault="001F6D7B" w:rsidP="003654DA">
      <w:pPr>
        <w:numPr>
          <w:ilvl w:val="0"/>
          <w:numId w:val="8"/>
        </w:numPr>
        <w:spacing w:after="0"/>
        <w:jc w:val="both"/>
        <w:rPr>
          <w:rFonts w:ascii="Times New Roman" w:eastAsia="Times New Roman" w:hAnsi="Times New Roman" w:cs="Times New Roman"/>
          <w:sz w:val="24"/>
          <w:szCs w:val="24"/>
          <w:lang w:val="ro-RO"/>
        </w:rPr>
      </w:pPr>
      <w:r w:rsidRPr="00207E28">
        <w:rPr>
          <w:rFonts w:ascii="Times New Roman" w:eastAsia="Times New Roman" w:hAnsi="Times New Roman" w:cs="Times New Roman"/>
          <w:color w:val="000000" w:themeColor="text1"/>
          <w:sz w:val="24"/>
          <w:szCs w:val="24"/>
          <w:lang w:val="ro-RO"/>
        </w:rPr>
        <w:t xml:space="preserve">Cca. 90% </w:t>
      </w:r>
      <w:r w:rsidRPr="001F6D7B">
        <w:rPr>
          <w:rFonts w:ascii="Times New Roman" w:eastAsia="Times New Roman" w:hAnsi="Times New Roman" w:cs="Times New Roman"/>
          <w:sz w:val="24"/>
          <w:szCs w:val="24"/>
          <w:lang w:val="ro-RO"/>
        </w:rPr>
        <w:t>din cadrele didactice sunt titulare ale posturilor didactice din unitatea noastră de învăţământ;</w:t>
      </w:r>
    </w:p>
    <w:p w:rsidR="001F6D7B" w:rsidRPr="001F6D7B" w:rsidRDefault="001F6D7B" w:rsidP="003654DA">
      <w:pPr>
        <w:numPr>
          <w:ilvl w:val="0"/>
          <w:numId w:val="8"/>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Cadre didactice perfecţionate prin stagiile de formare în problematica reformei: abilitare curricu</w:t>
      </w:r>
      <w:r w:rsidR="00A131DF">
        <w:rPr>
          <w:rFonts w:ascii="Times New Roman" w:eastAsia="Times New Roman" w:hAnsi="Times New Roman" w:cs="Times New Roman"/>
          <w:sz w:val="24"/>
          <w:szCs w:val="24"/>
          <w:lang w:val="ro-RO"/>
        </w:rPr>
        <w:t>lară, evaluare</w:t>
      </w:r>
      <w:r w:rsidRPr="001F6D7B">
        <w:rPr>
          <w:rFonts w:ascii="Times New Roman" w:eastAsia="Times New Roman" w:hAnsi="Times New Roman" w:cs="Times New Roman"/>
          <w:sz w:val="24"/>
          <w:szCs w:val="24"/>
          <w:lang w:val="ro-RO"/>
        </w:rPr>
        <w:t>, POSDRU etc;</w:t>
      </w:r>
    </w:p>
    <w:p w:rsidR="001F6D7B" w:rsidRPr="001F6D7B" w:rsidRDefault="001F6D7B" w:rsidP="003654DA">
      <w:pPr>
        <w:numPr>
          <w:ilvl w:val="0"/>
          <w:numId w:val="8"/>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Participarea cadr</w:t>
      </w:r>
      <w:r w:rsidR="00A131DF">
        <w:rPr>
          <w:rFonts w:ascii="Times New Roman" w:eastAsia="Times New Roman" w:hAnsi="Times New Roman" w:cs="Times New Roman"/>
          <w:sz w:val="24"/>
          <w:szCs w:val="24"/>
          <w:lang w:val="ro-RO"/>
        </w:rPr>
        <w:t>elor didactice la programele MECS</w:t>
      </w:r>
      <w:r w:rsidRPr="001F6D7B">
        <w:rPr>
          <w:rFonts w:ascii="Times New Roman" w:eastAsia="Times New Roman" w:hAnsi="Times New Roman" w:cs="Times New Roman"/>
          <w:sz w:val="24"/>
          <w:szCs w:val="24"/>
          <w:lang w:val="ro-RO"/>
        </w:rPr>
        <w:t xml:space="preserve"> de formare continuă;</w:t>
      </w:r>
    </w:p>
    <w:p w:rsidR="001F6D7B" w:rsidRPr="001F6D7B" w:rsidRDefault="001F6D7B" w:rsidP="003654DA">
      <w:pPr>
        <w:numPr>
          <w:ilvl w:val="0"/>
          <w:numId w:val="8"/>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Directori formaţi în managementul educaţional;</w:t>
      </w:r>
    </w:p>
    <w:p w:rsidR="001F6D7B" w:rsidRPr="00CE1D37" w:rsidRDefault="001F6D7B" w:rsidP="003654DA">
      <w:pPr>
        <w:numPr>
          <w:ilvl w:val="0"/>
          <w:numId w:val="8"/>
        </w:numPr>
        <w:spacing w:after="0"/>
        <w:jc w:val="both"/>
        <w:rPr>
          <w:rFonts w:ascii="Times New Roman" w:eastAsia="Times New Roman" w:hAnsi="Times New Roman" w:cs="Times New Roman"/>
          <w:sz w:val="24"/>
          <w:szCs w:val="24"/>
          <w:lang w:val="ro-RO"/>
        </w:rPr>
      </w:pPr>
      <w:r w:rsidRPr="00CE1D37">
        <w:rPr>
          <w:rFonts w:ascii="Times New Roman" w:eastAsia="Times New Roman" w:hAnsi="Times New Roman" w:cs="Times New Roman"/>
          <w:sz w:val="24"/>
          <w:szCs w:val="24"/>
          <w:lang w:val="ro-RO"/>
        </w:rPr>
        <w:t>Existenţa unei Oferte Educaţionale în concordanţă cu nevoile de formare ale elevilor;</w:t>
      </w:r>
    </w:p>
    <w:p w:rsidR="001F6D7B" w:rsidRPr="001F6D7B" w:rsidRDefault="001F6D7B" w:rsidP="003654DA">
      <w:pPr>
        <w:numPr>
          <w:ilvl w:val="0"/>
          <w:numId w:val="8"/>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Pregătirea suplimentară a elevilor pentru admiterea în ciclul liceal, performanţă şi pentru recuperarea decalajelor în instruirea elevilor;</w:t>
      </w:r>
    </w:p>
    <w:p w:rsidR="001F6D7B" w:rsidRPr="001F6D7B" w:rsidRDefault="001F6D7B" w:rsidP="003654DA">
      <w:pPr>
        <w:numPr>
          <w:ilvl w:val="0"/>
          <w:numId w:val="9"/>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Toţi absolvenţii claselor a V</w:t>
      </w:r>
      <w:r w:rsidR="00A131DF">
        <w:rPr>
          <w:rFonts w:ascii="Times New Roman" w:eastAsia="Times New Roman" w:hAnsi="Times New Roman" w:cs="Times New Roman"/>
          <w:sz w:val="24"/>
          <w:szCs w:val="24"/>
          <w:lang w:val="ro-RO"/>
        </w:rPr>
        <w:t>III-a continuă studiile în licee ṣi ṣcoli profesionale</w:t>
      </w:r>
      <w:r w:rsidRPr="001F6D7B">
        <w:rPr>
          <w:rFonts w:ascii="Times New Roman" w:eastAsia="Times New Roman" w:hAnsi="Times New Roman" w:cs="Times New Roman"/>
          <w:sz w:val="24"/>
          <w:szCs w:val="24"/>
          <w:lang w:val="ro-RO"/>
        </w:rPr>
        <w:t>;</w:t>
      </w:r>
    </w:p>
    <w:p w:rsidR="001F6D7B" w:rsidRPr="001F6D7B" w:rsidRDefault="001F6D7B" w:rsidP="003654DA">
      <w:pPr>
        <w:numPr>
          <w:ilvl w:val="0"/>
          <w:numId w:val="9"/>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Colaborarea cu comunitatea locală;</w:t>
      </w:r>
    </w:p>
    <w:p w:rsidR="001F6D7B" w:rsidRPr="001F6D7B" w:rsidRDefault="001F6D7B" w:rsidP="003654DA">
      <w:pPr>
        <w:numPr>
          <w:ilvl w:val="0"/>
          <w:numId w:val="9"/>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Desfăşurarea în şcoală a numeroase activităţi extraşcolare conform unui calendar anual stabilit la nivelul Comisiei de Consiliere şi orientare;</w:t>
      </w:r>
    </w:p>
    <w:p w:rsidR="001F6D7B" w:rsidRPr="00D56539" w:rsidRDefault="001F6D7B" w:rsidP="00D56539">
      <w:pPr>
        <w:numPr>
          <w:ilvl w:val="0"/>
          <w:numId w:val="9"/>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Exploatarea eficientă a resursei de timp în respectarea programelor, în pregătir</w:t>
      </w:r>
      <w:r w:rsidR="00A131DF">
        <w:rPr>
          <w:rFonts w:ascii="Times New Roman" w:eastAsia="Times New Roman" w:hAnsi="Times New Roman" w:cs="Times New Roman"/>
          <w:sz w:val="24"/>
          <w:szCs w:val="24"/>
          <w:lang w:val="ro-RO"/>
        </w:rPr>
        <w:t>ea suplimentară a elevilor.</w:t>
      </w:r>
    </w:p>
    <w:p w:rsidR="001F6D7B" w:rsidRPr="001F6D7B" w:rsidRDefault="001F6D7B" w:rsidP="003654DA">
      <w:pPr>
        <w:spacing w:after="0"/>
        <w:ind w:firstLine="720"/>
        <w:jc w:val="both"/>
        <w:rPr>
          <w:rFonts w:ascii="Times New Roman" w:eastAsia="Times New Roman" w:hAnsi="Times New Roman" w:cs="Times New Roman"/>
          <w:sz w:val="24"/>
          <w:szCs w:val="24"/>
          <w:lang w:val="ro-RO"/>
        </w:rPr>
      </w:pPr>
    </w:p>
    <w:p w:rsidR="001F6D7B" w:rsidRPr="001F6D7B" w:rsidRDefault="00D56539" w:rsidP="00D56539">
      <w:pPr>
        <w:spacing w:after="0"/>
        <w:ind w:left="360"/>
        <w:jc w:val="both"/>
        <w:rPr>
          <w:rFonts w:ascii="Times New Roman" w:eastAsia="Times New Roman" w:hAnsi="Times New Roman" w:cs="Times New Roman"/>
          <w:b/>
          <w:sz w:val="28"/>
          <w:szCs w:val="28"/>
          <w:u w:val="single"/>
          <w:lang w:val="ro-RO"/>
        </w:rPr>
      </w:pPr>
      <w:r>
        <w:rPr>
          <w:rFonts w:ascii="Times New Roman" w:eastAsia="Times New Roman" w:hAnsi="Times New Roman" w:cs="Times New Roman"/>
          <w:b/>
          <w:sz w:val="28"/>
          <w:szCs w:val="28"/>
          <w:u w:val="single"/>
          <w:lang w:val="ro-RO"/>
        </w:rPr>
        <w:t xml:space="preserve">  </w:t>
      </w:r>
      <w:r w:rsidR="001F6D7B" w:rsidRPr="001F6D7B">
        <w:rPr>
          <w:rFonts w:ascii="Times New Roman" w:eastAsia="Times New Roman" w:hAnsi="Times New Roman" w:cs="Times New Roman"/>
          <w:b/>
          <w:sz w:val="28"/>
          <w:szCs w:val="28"/>
          <w:u w:val="single"/>
          <w:lang w:val="ro-RO"/>
        </w:rPr>
        <w:t>PUNCTE SLABE (W)</w:t>
      </w:r>
    </w:p>
    <w:p w:rsidR="001F6D7B" w:rsidRPr="001F6D7B" w:rsidRDefault="001F6D7B" w:rsidP="003654DA">
      <w:pPr>
        <w:spacing w:after="0"/>
        <w:ind w:firstLine="720"/>
        <w:jc w:val="both"/>
        <w:rPr>
          <w:rFonts w:ascii="Times New Roman" w:eastAsia="Times New Roman" w:hAnsi="Times New Roman" w:cs="Times New Roman"/>
          <w:sz w:val="24"/>
          <w:szCs w:val="24"/>
          <w:lang w:val="ro-RO"/>
        </w:rPr>
      </w:pPr>
    </w:p>
    <w:p w:rsidR="001F6D7B" w:rsidRPr="001F6D7B" w:rsidRDefault="001F6D7B" w:rsidP="003654DA">
      <w:pPr>
        <w:numPr>
          <w:ilvl w:val="0"/>
          <w:numId w:val="10"/>
        </w:numPr>
        <w:spacing w:after="0"/>
        <w:ind w:left="709" w:hanging="283"/>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Neimplicarea unor cadre didactice în actul decizional şi educaţional;</w:t>
      </w:r>
    </w:p>
    <w:p w:rsidR="001F6D7B" w:rsidRPr="001F6D7B" w:rsidRDefault="001F6D7B" w:rsidP="003654DA">
      <w:pPr>
        <w:numPr>
          <w:ilvl w:val="0"/>
          <w:numId w:val="10"/>
        </w:numPr>
        <w:spacing w:after="0"/>
        <w:ind w:left="709" w:hanging="283"/>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Reţinerea faţă de schimbările impuse de spiritul reformei, cantonarea în atitudini de respingere a noului  în activitatea şcolii;</w:t>
      </w:r>
    </w:p>
    <w:p w:rsidR="001F6D7B" w:rsidRPr="001F6D7B" w:rsidRDefault="00A61D23" w:rsidP="003654DA">
      <w:pPr>
        <w:numPr>
          <w:ilvl w:val="0"/>
          <w:numId w:val="10"/>
        </w:numPr>
        <w:spacing w:after="0"/>
        <w:ind w:left="709" w:hanging="283"/>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w:t>
      </w:r>
      <w:r w:rsidR="001F6D7B" w:rsidRPr="001F6D7B">
        <w:rPr>
          <w:rFonts w:ascii="Times New Roman" w:eastAsia="Times New Roman" w:hAnsi="Times New Roman" w:cs="Times New Roman"/>
          <w:sz w:val="24"/>
          <w:szCs w:val="24"/>
          <w:lang w:val="ro-RO"/>
        </w:rPr>
        <w:t>unoaşterea parţială a legislaţiei şcolare;</w:t>
      </w:r>
    </w:p>
    <w:p w:rsidR="001F6D7B" w:rsidRPr="001F6D7B" w:rsidRDefault="001F6D7B" w:rsidP="003654DA">
      <w:pPr>
        <w:numPr>
          <w:ilvl w:val="0"/>
          <w:numId w:val="10"/>
        </w:numPr>
        <w:spacing w:after="0"/>
        <w:ind w:left="709" w:hanging="283"/>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Implicarea insuficientă a unor cadre didactice în viaţa şcolii/ activităţi extracurriculare;</w:t>
      </w:r>
    </w:p>
    <w:p w:rsidR="001F6D7B" w:rsidRPr="001F6D7B" w:rsidRDefault="001F6D7B" w:rsidP="003654DA">
      <w:pPr>
        <w:numPr>
          <w:ilvl w:val="0"/>
          <w:numId w:val="10"/>
        </w:numPr>
        <w:spacing w:after="0"/>
        <w:ind w:left="709" w:hanging="283"/>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Părinţi care nu se implică în rezolvarea problemelor legate de frecvenţa şi disciplina copiilor;</w:t>
      </w:r>
    </w:p>
    <w:p w:rsidR="001F6D7B" w:rsidRPr="001F6D7B" w:rsidRDefault="001F6D7B" w:rsidP="003654DA">
      <w:pPr>
        <w:numPr>
          <w:ilvl w:val="0"/>
          <w:numId w:val="10"/>
        </w:numPr>
        <w:spacing w:after="0"/>
        <w:ind w:left="709" w:hanging="283"/>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Insuficienta aplicare a metodelor moderne participativ-active în procesul de predare-învăţare-evaluare;</w:t>
      </w:r>
    </w:p>
    <w:p w:rsidR="001F6D7B" w:rsidRPr="001F6D7B" w:rsidRDefault="001F6D7B" w:rsidP="003654DA">
      <w:pPr>
        <w:numPr>
          <w:ilvl w:val="0"/>
          <w:numId w:val="10"/>
        </w:numPr>
        <w:spacing w:after="0"/>
        <w:ind w:left="709" w:hanging="283"/>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Flux informaţional, uneori, discontinuu şi distorsionat;</w:t>
      </w:r>
    </w:p>
    <w:p w:rsidR="001F6D7B" w:rsidRPr="001F6D7B" w:rsidRDefault="001F6D7B" w:rsidP="003654DA">
      <w:pPr>
        <w:numPr>
          <w:ilvl w:val="0"/>
          <w:numId w:val="10"/>
        </w:numPr>
        <w:spacing w:after="0"/>
        <w:ind w:left="709" w:hanging="283"/>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Lipsa unei săli de sport</w:t>
      </w:r>
      <w:r w:rsidR="00A61D23">
        <w:rPr>
          <w:rFonts w:ascii="Times New Roman" w:eastAsia="Times New Roman" w:hAnsi="Times New Roman" w:cs="Times New Roman"/>
          <w:sz w:val="24"/>
          <w:szCs w:val="24"/>
          <w:lang w:val="ro-RO"/>
        </w:rPr>
        <w:t xml:space="preserve"> moderne;</w:t>
      </w:r>
    </w:p>
    <w:p w:rsidR="001F6D7B" w:rsidRDefault="001F6D7B" w:rsidP="003654DA">
      <w:pPr>
        <w:numPr>
          <w:ilvl w:val="0"/>
          <w:numId w:val="10"/>
        </w:numPr>
        <w:spacing w:after="0"/>
        <w:ind w:left="709" w:hanging="283"/>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Deficienţe minore în comunicarea internă şi externă.</w:t>
      </w:r>
    </w:p>
    <w:p w:rsidR="00944A2A" w:rsidRPr="001F6D7B" w:rsidRDefault="00944A2A" w:rsidP="003654DA">
      <w:pPr>
        <w:spacing w:after="0"/>
        <w:ind w:left="709"/>
        <w:jc w:val="both"/>
        <w:rPr>
          <w:rFonts w:ascii="Times New Roman" w:eastAsia="Times New Roman" w:hAnsi="Times New Roman" w:cs="Times New Roman"/>
          <w:sz w:val="24"/>
          <w:szCs w:val="24"/>
          <w:lang w:val="ro-RO"/>
        </w:rPr>
      </w:pPr>
    </w:p>
    <w:p w:rsidR="001F6D7B" w:rsidRDefault="001F6D7B" w:rsidP="003654DA">
      <w:pPr>
        <w:spacing w:after="0"/>
        <w:jc w:val="both"/>
        <w:rPr>
          <w:rFonts w:ascii="Times New Roman" w:eastAsia="Times New Roman" w:hAnsi="Times New Roman" w:cs="Times New Roman"/>
          <w:sz w:val="28"/>
          <w:szCs w:val="28"/>
          <w:lang w:val="ro-RO"/>
        </w:rPr>
      </w:pPr>
    </w:p>
    <w:p w:rsidR="00472B08" w:rsidRPr="001F6D7B" w:rsidRDefault="00472B08" w:rsidP="003654DA">
      <w:pPr>
        <w:spacing w:after="0"/>
        <w:jc w:val="both"/>
        <w:rPr>
          <w:rFonts w:ascii="Times New Roman" w:eastAsia="Times New Roman" w:hAnsi="Times New Roman" w:cs="Times New Roman"/>
          <w:sz w:val="28"/>
          <w:szCs w:val="28"/>
          <w:lang w:val="ro-RO"/>
        </w:rPr>
      </w:pPr>
    </w:p>
    <w:p w:rsidR="001F6D7B" w:rsidRPr="001F6D7B" w:rsidRDefault="00D56539" w:rsidP="00D56539">
      <w:pPr>
        <w:spacing w:after="0"/>
        <w:ind w:left="360"/>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u w:val="single"/>
          <w:lang w:val="ro-RO"/>
        </w:rPr>
        <w:t xml:space="preserve">  </w:t>
      </w:r>
      <w:r w:rsidR="001F6D7B" w:rsidRPr="001F6D7B">
        <w:rPr>
          <w:rFonts w:ascii="Times New Roman" w:eastAsia="Times New Roman" w:hAnsi="Times New Roman" w:cs="Times New Roman"/>
          <w:b/>
          <w:sz w:val="28"/>
          <w:szCs w:val="28"/>
          <w:u w:val="single"/>
          <w:lang w:val="ro-RO"/>
        </w:rPr>
        <w:t>OPORTUNITĂŢI (O)</w:t>
      </w:r>
    </w:p>
    <w:p w:rsidR="001F6D7B" w:rsidRPr="001F6D7B" w:rsidRDefault="001F6D7B" w:rsidP="003654DA">
      <w:pPr>
        <w:spacing w:after="0"/>
        <w:ind w:firstLine="720"/>
        <w:jc w:val="both"/>
        <w:rPr>
          <w:rFonts w:ascii="Times New Roman" w:eastAsia="Times New Roman" w:hAnsi="Times New Roman" w:cs="Times New Roman"/>
          <w:sz w:val="24"/>
          <w:szCs w:val="24"/>
          <w:lang w:val="ro-RO"/>
        </w:rPr>
      </w:pPr>
    </w:p>
    <w:p w:rsidR="001F6D7B" w:rsidRPr="001F6D7B" w:rsidRDefault="001F6D7B" w:rsidP="003654DA">
      <w:pPr>
        <w:numPr>
          <w:ilvl w:val="0"/>
          <w:numId w:val="11"/>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Declararea învăţământului drept o prioritate naţională;</w:t>
      </w:r>
    </w:p>
    <w:p w:rsidR="001F6D7B" w:rsidRPr="001F6D7B" w:rsidRDefault="001F6D7B" w:rsidP="003654DA">
      <w:pPr>
        <w:numPr>
          <w:ilvl w:val="0"/>
          <w:numId w:val="11"/>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Creşterea gradului de autonomie instituţională a şcolii;</w:t>
      </w:r>
    </w:p>
    <w:p w:rsidR="001F6D7B" w:rsidRPr="001F6D7B" w:rsidRDefault="001F6D7B" w:rsidP="003654DA">
      <w:pPr>
        <w:numPr>
          <w:ilvl w:val="0"/>
          <w:numId w:val="11"/>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Necesitatea alinierii învăţământului românesc la standardele europene de educaţie ;.</w:t>
      </w:r>
    </w:p>
    <w:p w:rsidR="001F6D7B" w:rsidRPr="001F6D7B" w:rsidRDefault="001F6D7B" w:rsidP="003654DA">
      <w:pPr>
        <w:numPr>
          <w:ilvl w:val="0"/>
          <w:numId w:val="11"/>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Accentuarea rolului parteneriatului în dezvoltarea unităţii şcolare;</w:t>
      </w:r>
    </w:p>
    <w:p w:rsidR="001F6D7B" w:rsidRPr="001F6D7B" w:rsidRDefault="001F6D7B" w:rsidP="003654DA">
      <w:pPr>
        <w:numPr>
          <w:ilvl w:val="0"/>
          <w:numId w:val="11"/>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lastRenderedPageBreak/>
        <w:t>Dorinţa autorităţilor educative pentru reformarea şi modernizarea învăţământului românesc;</w:t>
      </w:r>
    </w:p>
    <w:p w:rsidR="001F6D7B" w:rsidRDefault="001F6D7B" w:rsidP="003654DA">
      <w:pPr>
        <w:numPr>
          <w:ilvl w:val="0"/>
          <w:numId w:val="11"/>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Deschiderea consiliului local către problematica şcolii;</w:t>
      </w:r>
    </w:p>
    <w:p w:rsidR="001F6D7B" w:rsidRPr="00944A2A" w:rsidRDefault="00A61D23" w:rsidP="003654DA">
      <w:pPr>
        <w:numPr>
          <w:ilvl w:val="0"/>
          <w:numId w:val="11"/>
        </w:numPr>
        <w:spacing w:after="0"/>
        <w:jc w:val="both"/>
        <w:rPr>
          <w:rFonts w:ascii="Times New Roman" w:eastAsia="Times New Roman" w:hAnsi="Times New Roman" w:cs="Times New Roman"/>
          <w:sz w:val="24"/>
          <w:szCs w:val="24"/>
          <w:lang w:val="ro-RO"/>
        </w:rPr>
      </w:pPr>
      <w:r w:rsidRPr="00A61D23">
        <w:rPr>
          <w:rFonts w:ascii="Times New Roman" w:eastAsia="Times New Roman" w:hAnsi="Times New Roman" w:cs="Times New Roman"/>
          <w:sz w:val="24"/>
          <w:szCs w:val="24"/>
          <w:lang w:val="ro-RO"/>
        </w:rPr>
        <w:t>Iniṭierea unor proiecte de parteneriat naţionale</w:t>
      </w:r>
      <w:r w:rsidR="00944A2A">
        <w:rPr>
          <w:rFonts w:ascii="Times New Roman" w:eastAsia="Times New Roman" w:hAnsi="Times New Roman" w:cs="Times New Roman"/>
          <w:sz w:val="24"/>
          <w:szCs w:val="24"/>
          <w:lang w:val="ro-RO"/>
        </w:rPr>
        <w:t xml:space="preserve"> ṣi internaṭionale</w:t>
      </w:r>
      <w:r w:rsidRPr="00A61D23">
        <w:rPr>
          <w:rFonts w:ascii="Times New Roman" w:eastAsia="Times New Roman" w:hAnsi="Times New Roman" w:cs="Times New Roman"/>
          <w:sz w:val="24"/>
          <w:szCs w:val="24"/>
          <w:lang w:val="ro-RO"/>
        </w:rPr>
        <w:t>;</w:t>
      </w:r>
    </w:p>
    <w:p w:rsidR="00A61D23" w:rsidRPr="00A61D23" w:rsidRDefault="001F6D7B" w:rsidP="003654DA">
      <w:pPr>
        <w:numPr>
          <w:ilvl w:val="0"/>
          <w:numId w:val="11"/>
        </w:numPr>
        <w:spacing w:after="0"/>
        <w:jc w:val="both"/>
        <w:rPr>
          <w:rFonts w:ascii="Times New Roman" w:eastAsia="Times New Roman" w:hAnsi="Times New Roman" w:cs="Times New Roman"/>
          <w:b/>
          <w:sz w:val="28"/>
          <w:szCs w:val="28"/>
          <w:u w:val="single"/>
          <w:lang w:val="ro-RO"/>
        </w:rPr>
      </w:pPr>
      <w:r w:rsidRPr="001F6D7B">
        <w:rPr>
          <w:rFonts w:ascii="Times New Roman" w:eastAsia="Times New Roman" w:hAnsi="Times New Roman" w:cs="Times New Roman"/>
          <w:sz w:val="24"/>
          <w:szCs w:val="24"/>
          <w:lang w:val="ro-RO"/>
        </w:rPr>
        <w:t>Lărgirea ofertei de formare continuă a personalului didactic prin forme multiple;</w:t>
      </w:r>
    </w:p>
    <w:p w:rsidR="00A61D23" w:rsidRPr="00E35F43" w:rsidRDefault="001F6D7B" w:rsidP="003654DA">
      <w:pPr>
        <w:numPr>
          <w:ilvl w:val="0"/>
          <w:numId w:val="8"/>
        </w:numPr>
        <w:spacing w:after="0"/>
        <w:jc w:val="both"/>
        <w:rPr>
          <w:rFonts w:ascii="Times New Roman" w:eastAsia="Times New Roman" w:hAnsi="Times New Roman" w:cs="Times New Roman"/>
          <w:sz w:val="24"/>
          <w:szCs w:val="24"/>
          <w:lang w:val="ro-RO"/>
        </w:rPr>
      </w:pPr>
      <w:r w:rsidRPr="00E35F43">
        <w:rPr>
          <w:rFonts w:ascii="Times New Roman" w:eastAsia="Times New Roman" w:hAnsi="Times New Roman" w:cs="Times New Roman"/>
          <w:sz w:val="24"/>
          <w:szCs w:val="24"/>
          <w:lang w:val="ro-RO"/>
        </w:rPr>
        <w:t xml:space="preserve"> </w:t>
      </w:r>
      <w:r w:rsidR="00E35F43" w:rsidRPr="00E35F43">
        <w:rPr>
          <w:rFonts w:ascii="Times New Roman" w:eastAsia="Times New Roman" w:hAnsi="Times New Roman" w:cs="Times New Roman"/>
          <w:sz w:val="24"/>
          <w:szCs w:val="24"/>
          <w:lang w:val="ro-RO"/>
        </w:rPr>
        <w:t xml:space="preserve">Lărgirea ofertei </w:t>
      </w:r>
      <w:r w:rsidR="00A61D23" w:rsidRPr="00E35F43">
        <w:rPr>
          <w:rFonts w:ascii="Times New Roman" w:eastAsia="Times New Roman" w:hAnsi="Times New Roman" w:cs="Times New Roman"/>
          <w:sz w:val="24"/>
          <w:szCs w:val="24"/>
          <w:lang w:val="ro-RO"/>
        </w:rPr>
        <w:t>CDȘ care</w:t>
      </w:r>
      <w:r w:rsidR="00E35F43" w:rsidRPr="00E35F43">
        <w:rPr>
          <w:rFonts w:ascii="Times New Roman" w:eastAsia="Times New Roman" w:hAnsi="Times New Roman" w:cs="Times New Roman"/>
          <w:sz w:val="24"/>
          <w:szCs w:val="24"/>
          <w:lang w:val="ro-RO"/>
        </w:rPr>
        <w:t xml:space="preserve"> sǎ permitǎ</w:t>
      </w:r>
      <w:r w:rsidR="00A61D23" w:rsidRPr="00E35F43">
        <w:rPr>
          <w:rFonts w:ascii="Times New Roman" w:eastAsia="Times New Roman" w:hAnsi="Times New Roman" w:cs="Times New Roman"/>
          <w:sz w:val="24"/>
          <w:szCs w:val="24"/>
          <w:lang w:val="ro-RO"/>
        </w:rPr>
        <w:t xml:space="preserve"> valorificarea abilităţilor individuale ale elevilor, </w:t>
      </w:r>
      <w:r w:rsidR="00E35F43" w:rsidRPr="00E35F43">
        <w:rPr>
          <w:rFonts w:ascii="Times New Roman" w:eastAsia="Times New Roman" w:hAnsi="Times New Roman" w:cs="Times New Roman"/>
          <w:sz w:val="24"/>
          <w:szCs w:val="24"/>
          <w:lang w:val="ro-RO"/>
        </w:rPr>
        <w:t xml:space="preserve"> sǎ </w:t>
      </w:r>
      <w:r w:rsidR="00A61D23" w:rsidRPr="00E35F43">
        <w:rPr>
          <w:rFonts w:ascii="Times New Roman" w:eastAsia="Times New Roman" w:hAnsi="Times New Roman" w:cs="Times New Roman"/>
          <w:sz w:val="24"/>
          <w:szCs w:val="24"/>
          <w:lang w:val="ro-RO"/>
        </w:rPr>
        <w:t>cre</w:t>
      </w:r>
      <w:r w:rsidR="00E35F43" w:rsidRPr="00E35F43">
        <w:rPr>
          <w:rFonts w:ascii="Times New Roman" w:eastAsia="Times New Roman" w:hAnsi="Times New Roman" w:cs="Times New Roman"/>
          <w:sz w:val="24"/>
          <w:szCs w:val="24"/>
          <w:lang w:val="ro-RO"/>
        </w:rPr>
        <w:t>ascǎ</w:t>
      </w:r>
      <w:r w:rsidR="00A61D23" w:rsidRPr="00E35F43">
        <w:rPr>
          <w:rFonts w:ascii="Times New Roman" w:eastAsia="Times New Roman" w:hAnsi="Times New Roman" w:cs="Times New Roman"/>
          <w:sz w:val="24"/>
          <w:szCs w:val="24"/>
          <w:lang w:val="ro-RO"/>
        </w:rPr>
        <w:t xml:space="preserve"> motivaţia pentru învăţare, </w:t>
      </w:r>
      <w:r w:rsidR="00E35F43" w:rsidRPr="00E35F43">
        <w:rPr>
          <w:rFonts w:ascii="Times New Roman" w:eastAsia="Times New Roman" w:hAnsi="Times New Roman" w:cs="Times New Roman"/>
          <w:sz w:val="24"/>
          <w:szCs w:val="24"/>
          <w:lang w:val="ro-RO"/>
        </w:rPr>
        <w:t xml:space="preserve"> sǎ reducǎ</w:t>
      </w:r>
      <w:r w:rsidR="00A61D23" w:rsidRPr="00E35F43">
        <w:rPr>
          <w:rFonts w:ascii="Times New Roman" w:eastAsia="Times New Roman" w:hAnsi="Times New Roman" w:cs="Times New Roman"/>
          <w:sz w:val="24"/>
          <w:szCs w:val="24"/>
          <w:lang w:val="ro-RO"/>
        </w:rPr>
        <w:t xml:space="preserve"> abandonul şcolar ; </w:t>
      </w:r>
    </w:p>
    <w:p w:rsidR="00A61D23" w:rsidRPr="00E35F43" w:rsidRDefault="00A61D23" w:rsidP="003654DA">
      <w:pPr>
        <w:spacing w:after="0"/>
        <w:jc w:val="both"/>
        <w:rPr>
          <w:rFonts w:ascii="Times New Roman" w:eastAsia="Times New Roman" w:hAnsi="Times New Roman" w:cs="Times New Roman"/>
          <w:b/>
          <w:sz w:val="28"/>
          <w:szCs w:val="28"/>
          <w:u w:val="single"/>
          <w:lang w:val="ro-RO"/>
        </w:rPr>
      </w:pPr>
    </w:p>
    <w:p w:rsidR="00A61D23" w:rsidRDefault="00A61D23" w:rsidP="003654DA">
      <w:pPr>
        <w:spacing w:after="0"/>
        <w:ind w:left="720"/>
        <w:jc w:val="both"/>
        <w:rPr>
          <w:rFonts w:ascii="Times New Roman" w:eastAsia="Times New Roman" w:hAnsi="Times New Roman" w:cs="Times New Roman"/>
          <w:sz w:val="24"/>
          <w:szCs w:val="24"/>
          <w:lang w:val="ro-RO"/>
        </w:rPr>
      </w:pPr>
    </w:p>
    <w:p w:rsidR="001F6D7B" w:rsidRPr="001F6D7B" w:rsidRDefault="001F6D7B" w:rsidP="003654DA">
      <w:pPr>
        <w:spacing w:after="0"/>
        <w:ind w:left="720"/>
        <w:jc w:val="both"/>
        <w:rPr>
          <w:rFonts w:ascii="Times New Roman" w:eastAsia="Times New Roman" w:hAnsi="Times New Roman" w:cs="Times New Roman"/>
          <w:b/>
          <w:sz w:val="28"/>
          <w:szCs w:val="28"/>
          <w:u w:val="single"/>
          <w:lang w:val="ro-RO"/>
        </w:rPr>
      </w:pPr>
      <w:r w:rsidRPr="001F6D7B">
        <w:rPr>
          <w:rFonts w:ascii="Times New Roman" w:eastAsia="Times New Roman" w:hAnsi="Times New Roman" w:cs="Times New Roman"/>
          <w:b/>
          <w:sz w:val="28"/>
          <w:szCs w:val="28"/>
          <w:u w:val="single"/>
          <w:lang w:val="ro-RO"/>
        </w:rPr>
        <w:t>AMENINŢĂRI (T)</w:t>
      </w:r>
    </w:p>
    <w:p w:rsidR="001F6D7B" w:rsidRPr="001F6D7B" w:rsidRDefault="001F6D7B" w:rsidP="003654DA">
      <w:pPr>
        <w:spacing w:after="0"/>
        <w:ind w:left="284"/>
        <w:jc w:val="both"/>
        <w:rPr>
          <w:rFonts w:ascii="Times New Roman" w:eastAsia="Times New Roman" w:hAnsi="Times New Roman" w:cs="Times New Roman"/>
          <w:sz w:val="24"/>
          <w:szCs w:val="24"/>
          <w:u w:val="single"/>
          <w:lang w:val="ro-RO"/>
        </w:rPr>
      </w:pPr>
    </w:p>
    <w:p w:rsidR="001F6D7B" w:rsidRPr="001F6D7B" w:rsidRDefault="001F6D7B" w:rsidP="003654DA">
      <w:pPr>
        <w:numPr>
          <w:ilvl w:val="0"/>
          <w:numId w:val="12"/>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Subfinanţarea învăţământului prin nealocarea procentului de 6% din PIB;</w:t>
      </w:r>
    </w:p>
    <w:p w:rsidR="001F6D7B" w:rsidRPr="001F6D7B" w:rsidRDefault="001F6D7B" w:rsidP="003654DA">
      <w:pPr>
        <w:numPr>
          <w:ilvl w:val="0"/>
          <w:numId w:val="12"/>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Slaba motivare financiară a cadrelor didactice;</w:t>
      </w:r>
    </w:p>
    <w:p w:rsidR="001F6D7B" w:rsidRPr="001F6D7B" w:rsidRDefault="001F6D7B" w:rsidP="003654DA">
      <w:pPr>
        <w:numPr>
          <w:ilvl w:val="0"/>
          <w:numId w:val="12"/>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Insuficienta stimulare materială a cadrelor didactice performante;</w:t>
      </w:r>
    </w:p>
    <w:p w:rsidR="001F6D7B" w:rsidRPr="001F6D7B" w:rsidRDefault="001F6D7B" w:rsidP="003654DA">
      <w:pPr>
        <w:numPr>
          <w:ilvl w:val="0"/>
          <w:numId w:val="12"/>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Lipsa fondurilor financiare pentru achiziţionarea de materiale şi mijloace informative şi de comunicare;</w:t>
      </w:r>
    </w:p>
    <w:p w:rsidR="001F6D7B" w:rsidRPr="001F6D7B" w:rsidRDefault="001F6D7B" w:rsidP="003654DA">
      <w:pPr>
        <w:numPr>
          <w:ilvl w:val="0"/>
          <w:numId w:val="12"/>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Lipsa alocărilor bugetare pentru iniţierea şi derularea unor proiecte de dezvoltare şcolară;</w:t>
      </w:r>
    </w:p>
    <w:p w:rsidR="001F6D7B" w:rsidRPr="001F6D7B" w:rsidRDefault="001F6D7B" w:rsidP="003654DA">
      <w:pPr>
        <w:numPr>
          <w:ilvl w:val="0"/>
          <w:numId w:val="12"/>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Scăderea populaţiei şcolare şi reducerea numărului de ore la nivelul ariilor curriculare cu efecte negative directe asupra normării cadrelor didactice.</w:t>
      </w:r>
    </w:p>
    <w:p w:rsidR="001F6D7B" w:rsidRPr="001F6D7B" w:rsidRDefault="001F6D7B" w:rsidP="003654DA">
      <w:pPr>
        <w:spacing w:after="0"/>
        <w:ind w:left="720"/>
        <w:jc w:val="both"/>
        <w:rPr>
          <w:rFonts w:ascii="Times New Roman" w:eastAsia="Times New Roman" w:hAnsi="Times New Roman" w:cs="Times New Roman"/>
          <w:sz w:val="24"/>
          <w:szCs w:val="24"/>
          <w:lang w:val="ro-RO"/>
        </w:rPr>
      </w:pPr>
    </w:p>
    <w:p w:rsidR="001F6D7B" w:rsidRPr="001F6D7B" w:rsidRDefault="001F6D7B" w:rsidP="003654DA">
      <w:pPr>
        <w:spacing w:after="0"/>
        <w:ind w:left="720"/>
        <w:jc w:val="both"/>
        <w:rPr>
          <w:rFonts w:ascii="Times New Roman" w:eastAsia="Times New Roman" w:hAnsi="Times New Roman" w:cs="Times New Roman"/>
          <w:sz w:val="24"/>
          <w:szCs w:val="24"/>
          <w:lang w:val="ro-RO"/>
        </w:rPr>
      </w:pPr>
    </w:p>
    <w:p w:rsidR="001F6D7B" w:rsidRPr="001F6D7B" w:rsidRDefault="001F6D7B" w:rsidP="003654DA">
      <w:pPr>
        <w:spacing w:after="0"/>
        <w:ind w:left="720"/>
        <w:jc w:val="both"/>
        <w:rPr>
          <w:rFonts w:ascii="Times New Roman" w:eastAsia="Times New Roman" w:hAnsi="Times New Roman" w:cs="Times New Roman"/>
          <w:sz w:val="24"/>
          <w:szCs w:val="24"/>
          <w:lang w:val="ro-RO"/>
        </w:rPr>
      </w:pPr>
    </w:p>
    <w:p w:rsidR="001F6D7B" w:rsidRPr="001F6D7B" w:rsidRDefault="001F6D7B" w:rsidP="003654DA">
      <w:pPr>
        <w:spacing w:after="0"/>
        <w:ind w:left="720"/>
        <w:jc w:val="both"/>
        <w:rPr>
          <w:rFonts w:ascii="Times New Roman" w:eastAsia="Times New Roman" w:hAnsi="Times New Roman" w:cs="Times New Roman"/>
          <w:sz w:val="24"/>
          <w:szCs w:val="24"/>
          <w:lang w:val="ro-RO"/>
        </w:rPr>
      </w:pPr>
    </w:p>
    <w:p w:rsidR="001F6D7B" w:rsidRPr="001F6D7B" w:rsidRDefault="001F6D7B" w:rsidP="003654DA">
      <w:pPr>
        <w:spacing w:after="0"/>
        <w:ind w:left="720"/>
        <w:jc w:val="both"/>
        <w:rPr>
          <w:rFonts w:ascii="Times New Roman" w:eastAsia="Times New Roman" w:hAnsi="Times New Roman" w:cs="Times New Roman"/>
          <w:sz w:val="24"/>
          <w:szCs w:val="24"/>
          <w:lang w:val="ro-RO"/>
        </w:rPr>
      </w:pPr>
    </w:p>
    <w:p w:rsidR="001F6D7B" w:rsidRPr="001F6D7B" w:rsidRDefault="001F6D7B" w:rsidP="003654DA">
      <w:pPr>
        <w:spacing w:after="0"/>
        <w:ind w:left="720"/>
        <w:jc w:val="both"/>
        <w:rPr>
          <w:rFonts w:ascii="Times New Roman" w:eastAsia="Times New Roman" w:hAnsi="Times New Roman" w:cs="Times New Roman"/>
          <w:sz w:val="24"/>
          <w:szCs w:val="24"/>
          <w:lang w:val="ro-RO"/>
        </w:rPr>
      </w:pPr>
    </w:p>
    <w:p w:rsidR="00E35F43" w:rsidRDefault="00E35F43" w:rsidP="003654DA">
      <w:pPr>
        <w:spacing w:after="0"/>
        <w:jc w:val="both"/>
        <w:rPr>
          <w:rFonts w:ascii="Times New Roman" w:eastAsia="Times New Roman" w:hAnsi="Times New Roman" w:cs="Times New Roman"/>
          <w:b/>
          <w:sz w:val="28"/>
          <w:szCs w:val="28"/>
          <w:lang w:val="ro-RO"/>
        </w:rPr>
      </w:pPr>
    </w:p>
    <w:p w:rsidR="00D56539" w:rsidRDefault="00D56539" w:rsidP="003654DA">
      <w:pPr>
        <w:spacing w:after="0"/>
        <w:jc w:val="both"/>
        <w:rPr>
          <w:rFonts w:ascii="Times New Roman" w:eastAsia="Times New Roman" w:hAnsi="Times New Roman" w:cs="Times New Roman"/>
          <w:b/>
          <w:sz w:val="28"/>
          <w:szCs w:val="28"/>
          <w:lang w:val="ro-RO"/>
        </w:rPr>
      </w:pPr>
    </w:p>
    <w:p w:rsidR="00D56539" w:rsidRDefault="00D56539" w:rsidP="003654DA">
      <w:pPr>
        <w:spacing w:after="0"/>
        <w:jc w:val="both"/>
        <w:rPr>
          <w:rFonts w:ascii="Times New Roman" w:eastAsia="Times New Roman" w:hAnsi="Times New Roman" w:cs="Times New Roman"/>
          <w:b/>
          <w:sz w:val="28"/>
          <w:szCs w:val="28"/>
          <w:lang w:val="ro-RO"/>
        </w:rPr>
      </w:pPr>
    </w:p>
    <w:p w:rsidR="00D56539" w:rsidRDefault="00D56539" w:rsidP="003654DA">
      <w:pPr>
        <w:spacing w:after="0"/>
        <w:jc w:val="both"/>
        <w:rPr>
          <w:rFonts w:ascii="Times New Roman" w:eastAsia="Times New Roman" w:hAnsi="Times New Roman" w:cs="Times New Roman"/>
          <w:b/>
          <w:sz w:val="28"/>
          <w:szCs w:val="28"/>
          <w:lang w:val="ro-RO"/>
        </w:rPr>
      </w:pPr>
    </w:p>
    <w:p w:rsidR="00D56539" w:rsidRDefault="00D56539" w:rsidP="003654DA">
      <w:pPr>
        <w:spacing w:after="0"/>
        <w:jc w:val="both"/>
        <w:rPr>
          <w:rFonts w:ascii="Times New Roman" w:eastAsia="Times New Roman" w:hAnsi="Times New Roman" w:cs="Times New Roman"/>
          <w:b/>
          <w:sz w:val="28"/>
          <w:szCs w:val="28"/>
          <w:lang w:val="ro-RO"/>
        </w:rPr>
      </w:pPr>
    </w:p>
    <w:p w:rsidR="00E35F43" w:rsidRPr="001F6D7B" w:rsidRDefault="00E35F43" w:rsidP="003654DA">
      <w:pPr>
        <w:spacing w:after="0"/>
        <w:jc w:val="both"/>
        <w:rPr>
          <w:rFonts w:ascii="Times New Roman" w:eastAsia="Times New Roman" w:hAnsi="Times New Roman" w:cs="Times New Roman"/>
          <w:b/>
          <w:sz w:val="28"/>
          <w:szCs w:val="28"/>
          <w:lang w:val="ro-RO"/>
        </w:rPr>
      </w:pPr>
    </w:p>
    <w:p w:rsidR="001F6D7B" w:rsidRPr="001F6D7B" w:rsidRDefault="001F6D7B" w:rsidP="003654DA">
      <w:pPr>
        <w:spacing w:after="0"/>
        <w:jc w:val="center"/>
        <w:rPr>
          <w:rFonts w:ascii="Times New Roman" w:eastAsia="Times New Roman" w:hAnsi="Times New Roman" w:cs="Times New Roman"/>
          <w:b/>
          <w:sz w:val="28"/>
          <w:szCs w:val="28"/>
          <w:lang w:val="ro-RO"/>
        </w:rPr>
      </w:pPr>
      <w:r w:rsidRPr="001F6D7B">
        <w:rPr>
          <w:rFonts w:ascii="Times New Roman" w:eastAsia="Times New Roman" w:hAnsi="Times New Roman" w:cs="Times New Roman"/>
          <w:b/>
          <w:sz w:val="28"/>
          <w:szCs w:val="28"/>
          <w:lang w:val="ro-RO"/>
        </w:rPr>
        <w:t>PARTEA A II-A</w:t>
      </w:r>
    </w:p>
    <w:p w:rsidR="001F6D7B" w:rsidRPr="001F6D7B" w:rsidRDefault="001F6D7B" w:rsidP="003654DA">
      <w:pPr>
        <w:spacing w:after="0"/>
        <w:ind w:firstLine="720"/>
        <w:jc w:val="center"/>
        <w:rPr>
          <w:rFonts w:ascii="Times New Roman" w:eastAsia="Times New Roman" w:hAnsi="Times New Roman" w:cs="Times New Roman"/>
          <w:b/>
          <w:sz w:val="24"/>
          <w:szCs w:val="24"/>
          <w:lang w:val="ro-RO"/>
        </w:rPr>
      </w:pPr>
    </w:p>
    <w:p w:rsidR="001F6D7B" w:rsidRPr="001F6D7B" w:rsidRDefault="001F6D7B" w:rsidP="003654DA">
      <w:pPr>
        <w:spacing w:after="0"/>
        <w:jc w:val="center"/>
        <w:rPr>
          <w:rFonts w:ascii="Times New Roman" w:eastAsia="Times New Roman" w:hAnsi="Times New Roman" w:cs="Times New Roman"/>
          <w:b/>
          <w:sz w:val="28"/>
          <w:szCs w:val="28"/>
          <w:u w:val="single"/>
          <w:lang w:val="ro-RO"/>
        </w:rPr>
      </w:pPr>
      <w:r w:rsidRPr="001F6D7B">
        <w:rPr>
          <w:rFonts w:ascii="Times New Roman" w:eastAsia="Times New Roman" w:hAnsi="Times New Roman" w:cs="Times New Roman"/>
          <w:b/>
          <w:sz w:val="28"/>
          <w:szCs w:val="28"/>
          <w:u w:val="single"/>
          <w:lang w:val="ro-RO"/>
        </w:rPr>
        <w:t>PROIECTAREA ŞI PLANIFICAREA</w:t>
      </w:r>
    </w:p>
    <w:p w:rsidR="001F6D7B" w:rsidRPr="001F6D7B" w:rsidRDefault="001F6D7B" w:rsidP="003654DA">
      <w:pPr>
        <w:spacing w:after="0"/>
        <w:jc w:val="center"/>
        <w:rPr>
          <w:rFonts w:ascii="Times New Roman" w:eastAsia="Times New Roman" w:hAnsi="Times New Roman" w:cs="Times New Roman"/>
          <w:b/>
          <w:sz w:val="28"/>
          <w:szCs w:val="28"/>
          <w:u w:val="single"/>
          <w:lang w:val="ro-RO"/>
        </w:rPr>
      </w:pPr>
      <w:r w:rsidRPr="001F6D7B">
        <w:rPr>
          <w:rFonts w:ascii="Times New Roman" w:eastAsia="Times New Roman" w:hAnsi="Times New Roman" w:cs="Times New Roman"/>
          <w:b/>
          <w:sz w:val="28"/>
          <w:szCs w:val="28"/>
          <w:u w:val="single"/>
          <w:lang w:val="ro-RO"/>
        </w:rPr>
        <w:t>ACTIVITĂŢILOR DE EVALUARE A CALITĂŢII</w:t>
      </w:r>
    </w:p>
    <w:p w:rsidR="001F6D7B" w:rsidRPr="001F6D7B" w:rsidRDefault="001F6D7B" w:rsidP="003654DA">
      <w:pPr>
        <w:spacing w:after="0"/>
        <w:ind w:firstLine="720"/>
        <w:jc w:val="center"/>
        <w:rPr>
          <w:rFonts w:ascii="Times New Roman" w:eastAsia="Times New Roman" w:hAnsi="Times New Roman" w:cs="Times New Roman"/>
          <w:b/>
          <w:sz w:val="24"/>
          <w:szCs w:val="24"/>
          <w:lang w:val="ro-RO"/>
        </w:rPr>
      </w:pPr>
    </w:p>
    <w:p w:rsidR="001F6D7B" w:rsidRPr="001F6D7B" w:rsidRDefault="001F6D7B" w:rsidP="003654DA">
      <w:pPr>
        <w:spacing w:after="0"/>
        <w:ind w:firstLine="720"/>
        <w:jc w:val="center"/>
        <w:rPr>
          <w:rFonts w:ascii="Times New Roman" w:eastAsia="Times New Roman" w:hAnsi="Times New Roman" w:cs="Times New Roman"/>
          <w:b/>
          <w:sz w:val="24"/>
          <w:szCs w:val="24"/>
          <w:lang w:val="ro-RO"/>
        </w:rPr>
      </w:pPr>
    </w:p>
    <w:p w:rsidR="001F6D7B" w:rsidRPr="001F6D7B" w:rsidRDefault="001F6D7B" w:rsidP="003654DA">
      <w:pPr>
        <w:spacing w:after="0"/>
        <w:ind w:firstLine="720"/>
        <w:jc w:val="center"/>
        <w:rPr>
          <w:rFonts w:ascii="Times New Roman" w:eastAsia="Times New Roman" w:hAnsi="Times New Roman" w:cs="Times New Roman"/>
          <w:b/>
          <w:sz w:val="24"/>
          <w:szCs w:val="24"/>
          <w:lang w:val="ro-RO"/>
        </w:rPr>
      </w:pPr>
    </w:p>
    <w:p w:rsidR="001F6D7B" w:rsidRPr="001F6D7B" w:rsidRDefault="001F6D7B" w:rsidP="003654DA">
      <w:pPr>
        <w:spacing w:after="0"/>
        <w:ind w:firstLine="720"/>
        <w:jc w:val="center"/>
        <w:rPr>
          <w:rFonts w:ascii="Times New Roman" w:eastAsia="Times New Roman" w:hAnsi="Times New Roman" w:cs="Times New Roman"/>
          <w:b/>
          <w:sz w:val="28"/>
          <w:szCs w:val="28"/>
          <w:lang w:val="ro-RO"/>
        </w:rPr>
      </w:pPr>
      <w:r w:rsidRPr="001F6D7B">
        <w:rPr>
          <w:rFonts w:ascii="Times New Roman" w:eastAsia="Times New Roman" w:hAnsi="Times New Roman" w:cs="Times New Roman"/>
          <w:b/>
          <w:sz w:val="28"/>
          <w:szCs w:val="28"/>
          <w:lang w:val="ro-RO"/>
        </w:rPr>
        <w:t>ŢINTELE STRATEGICE ALE EVALUĂRII CALITĂŢII</w:t>
      </w:r>
    </w:p>
    <w:p w:rsidR="001F6D7B" w:rsidRPr="001F6D7B" w:rsidRDefault="001F6D7B" w:rsidP="003654DA">
      <w:pPr>
        <w:spacing w:after="0"/>
        <w:ind w:firstLine="720"/>
        <w:jc w:val="center"/>
        <w:rPr>
          <w:rFonts w:ascii="Times New Roman" w:eastAsia="Times New Roman" w:hAnsi="Times New Roman" w:cs="Times New Roman"/>
          <w:b/>
          <w:sz w:val="24"/>
          <w:szCs w:val="24"/>
          <w:lang w:val="ro-RO"/>
        </w:rPr>
      </w:pPr>
      <w:r w:rsidRPr="001F6D7B">
        <w:rPr>
          <w:rFonts w:ascii="Times New Roman" w:eastAsia="Times New Roman" w:hAnsi="Times New Roman" w:cs="Times New Roman"/>
          <w:b/>
          <w:sz w:val="24"/>
          <w:szCs w:val="24"/>
          <w:lang w:val="ro-RO"/>
        </w:rPr>
        <w:lastRenderedPageBreak/>
        <w:t>(rezultate din diagnoza PDI şi ţintele strategice formulate în PDI):</w:t>
      </w:r>
    </w:p>
    <w:p w:rsidR="001F6D7B" w:rsidRPr="001F6D7B" w:rsidRDefault="001F6D7B" w:rsidP="003654DA">
      <w:pPr>
        <w:spacing w:after="0"/>
        <w:ind w:firstLine="720"/>
        <w:jc w:val="center"/>
        <w:rPr>
          <w:rFonts w:ascii="Times New Roman" w:eastAsia="Times New Roman" w:hAnsi="Times New Roman" w:cs="Times New Roman"/>
          <w:b/>
          <w:sz w:val="24"/>
          <w:szCs w:val="24"/>
          <w:lang w:val="ro-RO"/>
        </w:rPr>
      </w:pPr>
    </w:p>
    <w:p w:rsidR="001F6D7B" w:rsidRPr="001F6D7B" w:rsidRDefault="001F6D7B" w:rsidP="003654DA">
      <w:pPr>
        <w:spacing w:after="0"/>
        <w:ind w:firstLine="720"/>
        <w:jc w:val="both"/>
        <w:rPr>
          <w:rFonts w:ascii="Times New Roman" w:eastAsia="Times New Roman" w:hAnsi="Times New Roman" w:cs="Times New Roman"/>
          <w:b/>
          <w:sz w:val="24"/>
          <w:szCs w:val="24"/>
          <w:lang w:val="ro-RO"/>
        </w:rPr>
      </w:pPr>
    </w:p>
    <w:p w:rsidR="001F6D7B" w:rsidRPr="001F6D7B" w:rsidRDefault="001F6D7B" w:rsidP="003654DA">
      <w:pPr>
        <w:spacing w:after="0"/>
        <w:ind w:firstLine="720"/>
        <w:jc w:val="both"/>
        <w:rPr>
          <w:rFonts w:ascii="Times New Roman" w:eastAsia="Times New Roman" w:hAnsi="Times New Roman" w:cs="Times New Roman"/>
          <w:b/>
          <w:sz w:val="24"/>
          <w:szCs w:val="24"/>
          <w:lang w:val="ro-RO"/>
        </w:rPr>
      </w:pPr>
    </w:p>
    <w:p w:rsidR="001F6D7B" w:rsidRPr="001F6D7B" w:rsidRDefault="001F6D7B" w:rsidP="003654DA">
      <w:pPr>
        <w:spacing w:after="0"/>
        <w:ind w:firstLine="720"/>
        <w:jc w:val="both"/>
        <w:rPr>
          <w:rFonts w:ascii="Times New Roman" w:eastAsia="Times New Roman" w:hAnsi="Times New Roman" w:cs="Times New Roman"/>
          <w:b/>
          <w:sz w:val="24"/>
          <w:szCs w:val="24"/>
          <w:lang w:val="ro-RO"/>
        </w:rPr>
      </w:pPr>
    </w:p>
    <w:p w:rsidR="001F6D7B" w:rsidRPr="001F6D7B" w:rsidRDefault="001F6D7B" w:rsidP="003654DA">
      <w:pPr>
        <w:tabs>
          <w:tab w:val="num" w:pos="567"/>
        </w:tabs>
        <w:spacing w:after="0"/>
        <w:ind w:left="567" w:hanging="567"/>
        <w:jc w:val="both"/>
        <w:rPr>
          <w:rFonts w:ascii="Times New Roman" w:eastAsia="Times New Roman" w:hAnsi="Times New Roman" w:cs="Times New Roman"/>
          <w:b/>
          <w:sz w:val="28"/>
          <w:szCs w:val="28"/>
          <w:lang w:val="ro-RO"/>
        </w:rPr>
      </w:pPr>
    </w:p>
    <w:p w:rsidR="007745C7" w:rsidRPr="00D56539" w:rsidRDefault="007745C7" w:rsidP="00934F42">
      <w:pPr>
        <w:pStyle w:val="Frspaiere"/>
        <w:numPr>
          <w:ilvl w:val="0"/>
          <w:numId w:val="35"/>
        </w:numPr>
        <w:spacing w:line="360" w:lineRule="auto"/>
        <w:jc w:val="both"/>
        <w:rPr>
          <w:rFonts w:ascii="Times New Roman" w:hAnsi="Times New Roman" w:cs="Times New Roman"/>
          <w:b/>
          <w:i/>
          <w:sz w:val="28"/>
          <w:szCs w:val="28"/>
          <w:lang w:val="ro-RO"/>
        </w:rPr>
      </w:pPr>
      <w:r w:rsidRPr="00D56539">
        <w:rPr>
          <w:rFonts w:ascii="Times New Roman" w:eastAsiaTheme="minorEastAsia" w:hAnsi="Times New Roman" w:cs="Times New Roman"/>
          <w:b/>
          <w:i/>
          <w:color w:val="000000"/>
          <w:sz w:val="28"/>
          <w:szCs w:val="28"/>
          <w:lang w:val="ru-RU"/>
        </w:rPr>
        <w:t>Asigurarea unui demers instructiv-educativ   de calitate  prin reconsiderarea modului de</w:t>
      </w:r>
      <w:r w:rsidRPr="00D56539">
        <w:rPr>
          <w:rFonts w:ascii="Times New Roman" w:eastAsiaTheme="minorEastAsia" w:hAnsi="Times New Roman" w:cs="Times New Roman"/>
          <w:b/>
          <w:i/>
          <w:color w:val="000000"/>
          <w:sz w:val="28"/>
          <w:szCs w:val="28"/>
        </w:rPr>
        <w:t xml:space="preserve"> </w:t>
      </w:r>
      <w:r w:rsidRPr="00D56539">
        <w:rPr>
          <w:rFonts w:ascii="Times New Roman" w:eastAsiaTheme="minorEastAsia" w:hAnsi="Times New Roman" w:cs="Times New Roman"/>
          <w:b/>
          <w:i/>
          <w:color w:val="000000"/>
          <w:sz w:val="28"/>
          <w:szCs w:val="28"/>
          <w:lang w:val="ru-RU"/>
        </w:rPr>
        <w:t>abordare a activit</w:t>
      </w:r>
      <w:r w:rsidRPr="00D56539">
        <w:rPr>
          <w:rFonts w:ascii="Times New Roman" w:eastAsiaTheme="minorEastAsia" w:hAnsi="Times New Roman" w:cs="Times New Roman"/>
          <w:b/>
          <w:i/>
          <w:color w:val="000000"/>
          <w:sz w:val="28"/>
          <w:szCs w:val="28"/>
        </w:rPr>
        <w:t>ǎṭ</w:t>
      </w:r>
      <w:r w:rsidRPr="00D56539">
        <w:rPr>
          <w:rFonts w:ascii="Times New Roman" w:eastAsiaTheme="minorEastAsia" w:hAnsi="Times New Roman" w:cs="Times New Roman"/>
          <w:b/>
          <w:i/>
          <w:color w:val="000000"/>
          <w:sz w:val="28"/>
          <w:szCs w:val="28"/>
          <w:lang w:val="ru-RU"/>
        </w:rPr>
        <w:t xml:space="preserve">ii </w:t>
      </w:r>
      <w:r w:rsidRPr="00D56539">
        <w:rPr>
          <w:rFonts w:ascii="Times New Roman" w:eastAsiaTheme="minorEastAsia" w:hAnsi="Times New Roman" w:cs="Times New Roman"/>
          <w:b/>
          <w:i/>
          <w:color w:val="000000"/>
          <w:sz w:val="28"/>
          <w:szCs w:val="28"/>
        </w:rPr>
        <w:t xml:space="preserve">didactice </w:t>
      </w:r>
      <w:r w:rsidRPr="00D56539">
        <w:rPr>
          <w:rFonts w:ascii="Times New Roman" w:eastAsiaTheme="minorEastAsia" w:hAnsi="Times New Roman" w:cs="Times New Roman"/>
          <w:b/>
          <w:i/>
          <w:color w:val="000000"/>
          <w:sz w:val="28"/>
          <w:szCs w:val="28"/>
          <w:lang w:val="ru-RU"/>
        </w:rPr>
        <w:t>de c</w:t>
      </w:r>
      <w:r w:rsidRPr="00D56539">
        <w:rPr>
          <w:rFonts w:ascii="Times New Roman" w:eastAsiaTheme="minorEastAsia" w:hAnsi="Times New Roman" w:cs="Times New Roman"/>
          <w:b/>
          <w:i/>
          <w:color w:val="000000"/>
          <w:sz w:val="28"/>
          <w:szCs w:val="28"/>
        </w:rPr>
        <w:t>ǎ</w:t>
      </w:r>
      <w:r w:rsidRPr="00D56539">
        <w:rPr>
          <w:rFonts w:ascii="Times New Roman" w:eastAsiaTheme="minorEastAsia" w:hAnsi="Times New Roman" w:cs="Times New Roman"/>
          <w:b/>
          <w:i/>
          <w:color w:val="000000"/>
          <w:sz w:val="28"/>
          <w:szCs w:val="28"/>
          <w:lang w:val="ru-RU"/>
        </w:rPr>
        <w:t>tre cadrele didactice</w:t>
      </w:r>
      <w:r w:rsidRPr="00D56539">
        <w:rPr>
          <w:rFonts w:ascii="Times New Roman" w:hAnsi="Times New Roman" w:cs="Times New Roman"/>
          <w:b/>
          <w:i/>
          <w:sz w:val="28"/>
          <w:szCs w:val="28"/>
          <w:lang w:val="ro-RO"/>
        </w:rPr>
        <w:t xml:space="preserve"> </w:t>
      </w:r>
    </w:p>
    <w:p w:rsidR="00D362D8" w:rsidRPr="00D56539" w:rsidRDefault="00D56539" w:rsidP="00D56539">
      <w:pPr>
        <w:pStyle w:val="Frspaiere"/>
        <w:numPr>
          <w:ilvl w:val="0"/>
          <w:numId w:val="35"/>
        </w:numPr>
        <w:spacing w:line="360" w:lineRule="auto"/>
        <w:jc w:val="both"/>
        <w:rPr>
          <w:rFonts w:ascii="Times New Roman" w:hAnsi="Times New Roman" w:cs="Times New Roman"/>
          <w:b/>
          <w:i/>
          <w:sz w:val="28"/>
          <w:szCs w:val="28"/>
          <w:lang w:val="ro-RO"/>
        </w:rPr>
      </w:pPr>
      <w:r w:rsidRPr="00D56539">
        <w:rPr>
          <w:rFonts w:ascii="Times New Roman" w:hAnsi="Times New Roman" w:cs="Times New Roman"/>
          <w:b/>
          <w:i/>
          <w:sz w:val="28"/>
          <w:szCs w:val="28"/>
          <w:lang w:val="ro-RO"/>
        </w:rPr>
        <w:t>Dezvoltarea unei strategii de prevenire a eṣecului ṣcolar, de creṣtere a performanṭelor ṣcolare ale elevilor ṣcolii</w:t>
      </w:r>
    </w:p>
    <w:p w:rsidR="007745C7" w:rsidRPr="00D56539" w:rsidRDefault="007745C7" w:rsidP="00D56539">
      <w:pPr>
        <w:pStyle w:val="Frspaiere"/>
        <w:numPr>
          <w:ilvl w:val="0"/>
          <w:numId w:val="35"/>
        </w:numPr>
        <w:spacing w:line="360" w:lineRule="auto"/>
        <w:jc w:val="both"/>
        <w:rPr>
          <w:rFonts w:ascii="Times New Roman" w:hAnsi="Times New Roman" w:cs="Times New Roman"/>
          <w:b/>
          <w:i/>
          <w:sz w:val="28"/>
          <w:szCs w:val="28"/>
          <w:lang w:val="ro-RO"/>
        </w:rPr>
      </w:pPr>
      <w:r w:rsidRPr="00D56539">
        <w:rPr>
          <w:rFonts w:ascii="Times New Roman" w:hAnsi="Times New Roman" w:cs="Times New Roman"/>
          <w:b/>
          <w:i/>
          <w:sz w:val="28"/>
          <w:szCs w:val="28"/>
          <w:lang w:val="ro-RO"/>
        </w:rPr>
        <w:t>Diversificarea ṣi proiectarea realistǎ a resurselor bugetare pentru susṭinerea unei activitǎṭi orientatǎ cǎtre satisfacṭia beneficiarilor educaṭionali</w:t>
      </w:r>
    </w:p>
    <w:p w:rsidR="00204623" w:rsidRPr="00D56539" w:rsidRDefault="00476E48" w:rsidP="00934F42">
      <w:pPr>
        <w:pStyle w:val="Frspaiere"/>
        <w:numPr>
          <w:ilvl w:val="0"/>
          <w:numId w:val="35"/>
        </w:numPr>
        <w:spacing w:line="360" w:lineRule="auto"/>
        <w:jc w:val="both"/>
        <w:rPr>
          <w:rFonts w:ascii="Times New Roman" w:hAnsi="Times New Roman" w:cs="Times New Roman"/>
          <w:b/>
          <w:i/>
          <w:sz w:val="28"/>
          <w:szCs w:val="28"/>
          <w:lang w:val="ro-RO"/>
        </w:rPr>
      </w:pPr>
      <w:r w:rsidRPr="00D56539">
        <w:rPr>
          <w:rFonts w:ascii="Times New Roman" w:hAnsi="Times New Roman" w:cs="Times New Roman"/>
          <w:b/>
          <w:i/>
          <w:sz w:val="28"/>
          <w:szCs w:val="28"/>
          <w:lang w:val="ro-RO"/>
        </w:rPr>
        <w:t>Dezvoltarea unei strategii de p</w:t>
      </w:r>
      <w:r w:rsidR="00204623" w:rsidRPr="00D56539">
        <w:rPr>
          <w:rFonts w:ascii="Times New Roman" w:hAnsi="Times New Roman" w:cs="Times New Roman"/>
          <w:b/>
          <w:i/>
          <w:sz w:val="28"/>
          <w:szCs w:val="28"/>
          <w:lang w:val="ro-RO"/>
        </w:rPr>
        <w:t xml:space="preserve">romovarea  imaginii unitǎṭii </w:t>
      </w:r>
      <w:r w:rsidRPr="00D56539">
        <w:rPr>
          <w:rFonts w:ascii="Times New Roman" w:hAnsi="Times New Roman" w:cs="Times New Roman"/>
          <w:b/>
          <w:i/>
          <w:sz w:val="28"/>
          <w:szCs w:val="28"/>
          <w:lang w:val="ro-RO"/>
        </w:rPr>
        <w:t>ṣcolare pe termen lung</w:t>
      </w:r>
    </w:p>
    <w:p w:rsidR="00204623" w:rsidRPr="00744745" w:rsidRDefault="00204623" w:rsidP="00934F42">
      <w:pPr>
        <w:pStyle w:val="Listparagraf"/>
        <w:spacing w:after="0"/>
        <w:ind w:left="360"/>
        <w:jc w:val="both"/>
        <w:rPr>
          <w:rFonts w:ascii="Times New Roman" w:eastAsia="Times New Roman" w:hAnsi="Times New Roman" w:cs="Times New Roman"/>
          <w:b/>
          <w:sz w:val="28"/>
          <w:szCs w:val="28"/>
          <w:lang w:val="ro-RO"/>
        </w:rPr>
      </w:pPr>
    </w:p>
    <w:p w:rsidR="001F6D7B" w:rsidRPr="00744745" w:rsidRDefault="001F6D7B" w:rsidP="003654DA">
      <w:pPr>
        <w:spacing w:after="0"/>
        <w:ind w:left="709"/>
        <w:jc w:val="both"/>
        <w:rPr>
          <w:rFonts w:ascii="Times New Roman" w:eastAsia="Times New Roman" w:hAnsi="Times New Roman" w:cs="Times New Roman"/>
          <w:sz w:val="28"/>
          <w:szCs w:val="28"/>
          <w:lang w:val="ro-RO"/>
        </w:rPr>
      </w:pPr>
    </w:p>
    <w:p w:rsidR="001F6D7B" w:rsidRPr="00744745" w:rsidRDefault="001F6D7B" w:rsidP="003654DA">
      <w:pPr>
        <w:spacing w:after="0"/>
        <w:ind w:left="709"/>
        <w:jc w:val="both"/>
        <w:rPr>
          <w:rFonts w:ascii="Times New Roman" w:eastAsia="Times New Roman" w:hAnsi="Times New Roman" w:cs="Times New Roman"/>
          <w:sz w:val="28"/>
          <w:szCs w:val="28"/>
          <w:lang w:val="ro-RO"/>
        </w:rPr>
      </w:pPr>
    </w:p>
    <w:p w:rsidR="001F6D7B" w:rsidRPr="001F6D7B" w:rsidRDefault="001F6D7B" w:rsidP="003654DA">
      <w:pPr>
        <w:spacing w:after="0"/>
        <w:ind w:left="709"/>
        <w:jc w:val="both"/>
        <w:rPr>
          <w:rFonts w:ascii="Times New Roman" w:eastAsia="Times New Roman" w:hAnsi="Times New Roman" w:cs="Times New Roman"/>
          <w:sz w:val="24"/>
          <w:szCs w:val="24"/>
          <w:lang w:val="ro-RO"/>
        </w:rPr>
      </w:pPr>
    </w:p>
    <w:p w:rsidR="001F6D7B" w:rsidRPr="001F6D7B" w:rsidRDefault="001F6D7B" w:rsidP="003654DA">
      <w:pPr>
        <w:spacing w:after="0"/>
        <w:ind w:left="709"/>
        <w:jc w:val="both"/>
        <w:rPr>
          <w:rFonts w:ascii="Times New Roman" w:eastAsia="Times New Roman" w:hAnsi="Times New Roman" w:cs="Times New Roman"/>
          <w:sz w:val="24"/>
          <w:szCs w:val="24"/>
          <w:lang w:val="ro-RO"/>
        </w:rPr>
      </w:pPr>
    </w:p>
    <w:p w:rsidR="001F6D7B" w:rsidRPr="001F6D7B" w:rsidRDefault="001F6D7B" w:rsidP="003654DA">
      <w:pPr>
        <w:spacing w:after="0"/>
        <w:ind w:left="709"/>
        <w:jc w:val="both"/>
        <w:rPr>
          <w:rFonts w:ascii="Times New Roman" w:eastAsia="Times New Roman" w:hAnsi="Times New Roman" w:cs="Times New Roman"/>
          <w:sz w:val="24"/>
          <w:szCs w:val="24"/>
          <w:lang w:val="ro-RO"/>
        </w:rPr>
      </w:pPr>
    </w:p>
    <w:p w:rsidR="003654DA" w:rsidRPr="001F6D7B" w:rsidRDefault="003654DA" w:rsidP="003654DA">
      <w:pPr>
        <w:spacing w:after="0"/>
        <w:jc w:val="both"/>
        <w:rPr>
          <w:rFonts w:ascii="Times New Roman" w:eastAsia="Times New Roman" w:hAnsi="Times New Roman" w:cs="Times New Roman"/>
          <w:sz w:val="24"/>
          <w:szCs w:val="24"/>
          <w:lang w:val="ro-RO"/>
        </w:rPr>
      </w:pPr>
    </w:p>
    <w:p w:rsidR="00F12655" w:rsidRDefault="00F12655" w:rsidP="003654DA">
      <w:pPr>
        <w:spacing w:after="0"/>
        <w:jc w:val="center"/>
        <w:rPr>
          <w:rFonts w:ascii="Times New Roman" w:eastAsia="Times New Roman" w:hAnsi="Times New Roman" w:cs="Times New Roman"/>
          <w:b/>
          <w:sz w:val="28"/>
          <w:szCs w:val="28"/>
          <w:lang w:val="ro-RO"/>
        </w:rPr>
      </w:pPr>
    </w:p>
    <w:p w:rsidR="00F12655" w:rsidRDefault="00F12655" w:rsidP="003654DA">
      <w:pPr>
        <w:spacing w:after="0"/>
        <w:jc w:val="center"/>
        <w:rPr>
          <w:rFonts w:ascii="Times New Roman" w:eastAsia="Times New Roman" w:hAnsi="Times New Roman" w:cs="Times New Roman"/>
          <w:b/>
          <w:sz w:val="28"/>
          <w:szCs w:val="28"/>
          <w:lang w:val="ro-RO"/>
        </w:rPr>
      </w:pPr>
    </w:p>
    <w:p w:rsidR="001F6D7B" w:rsidRDefault="001F6D7B" w:rsidP="003654DA">
      <w:pPr>
        <w:spacing w:after="0"/>
        <w:jc w:val="center"/>
        <w:rPr>
          <w:rFonts w:ascii="Times New Roman" w:eastAsia="Times New Roman" w:hAnsi="Times New Roman" w:cs="Times New Roman"/>
          <w:b/>
          <w:sz w:val="28"/>
          <w:szCs w:val="28"/>
          <w:lang w:val="ro-RO"/>
        </w:rPr>
      </w:pPr>
      <w:r w:rsidRPr="001F6D7B">
        <w:rPr>
          <w:rFonts w:ascii="Times New Roman" w:eastAsia="Times New Roman" w:hAnsi="Times New Roman" w:cs="Times New Roman"/>
          <w:b/>
          <w:sz w:val="28"/>
          <w:szCs w:val="28"/>
          <w:lang w:val="ro-RO"/>
        </w:rPr>
        <w:t>ABORDĂRI STRATEGICE</w:t>
      </w:r>
    </w:p>
    <w:p w:rsidR="009C6105" w:rsidRDefault="009C6105" w:rsidP="003654DA">
      <w:pPr>
        <w:spacing w:after="0"/>
        <w:jc w:val="center"/>
        <w:rPr>
          <w:rFonts w:ascii="Times New Roman" w:eastAsia="Times New Roman" w:hAnsi="Times New Roman" w:cs="Times New Roman"/>
          <w:b/>
          <w:sz w:val="28"/>
          <w:szCs w:val="28"/>
          <w:lang w:val="ro-RO"/>
        </w:rPr>
      </w:pPr>
    </w:p>
    <w:p w:rsidR="009C6105" w:rsidRDefault="009C6105" w:rsidP="009C6105">
      <w:pPr>
        <w:widowControl w:val="0"/>
        <w:autoSpaceDE w:val="0"/>
        <w:autoSpaceDN w:val="0"/>
        <w:spacing w:after="0" w:line="268" w:lineRule="exact"/>
        <w:jc w:val="both"/>
        <w:rPr>
          <w:rFonts w:ascii="Times New Roman" w:eastAsiaTheme="minorEastAsia" w:hAnsi="Times New Roman" w:cs="Times New Roman"/>
          <w:b/>
          <w:i/>
          <w:color w:val="000000"/>
          <w:sz w:val="24"/>
        </w:rPr>
      </w:pPr>
      <w:r w:rsidRPr="009C6105">
        <w:rPr>
          <w:rFonts w:ascii="Times New Roman" w:eastAsiaTheme="minorEastAsia" w:hAnsi="Times New Roman" w:cs="Times New Roman"/>
          <w:b/>
          <w:color w:val="00B050"/>
          <w:sz w:val="24"/>
          <w:lang w:val="ru-RU"/>
        </w:rPr>
        <w:t>Tinta 1</w:t>
      </w:r>
      <w:r w:rsidRPr="009C6105">
        <w:rPr>
          <w:rFonts w:ascii="Times New Roman" w:eastAsiaTheme="minorEastAsia" w:hAnsi="Times New Roman" w:cs="Times New Roman"/>
          <w:b/>
          <w:color w:val="002060"/>
          <w:sz w:val="24"/>
          <w:lang w:val="ru-RU"/>
        </w:rPr>
        <w:t xml:space="preserve">  </w:t>
      </w:r>
      <w:r w:rsidRPr="009C6105">
        <w:rPr>
          <w:rFonts w:ascii="Times New Roman" w:eastAsiaTheme="minorEastAsia" w:hAnsi="Times New Roman" w:cs="Times New Roman"/>
          <w:b/>
          <w:i/>
          <w:color w:val="000000"/>
          <w:sz w:val="24"/>
          <w:lang w:val="ru-RU"/>
        </w:rPr>
        <w:t>Asigurarea unui demers instructiv-educativ   de calitate  prin reconsiderarea modului de</w:t>
      </w:r>
      <w:r w:rsidRPr="00DF5A4F">
        <w:rPr>
          <w:rFonts w:ascii="Times New Roman" w:eastAsiaTheme="minorEastAsia" w:hAnsi="Times New Roman" w:cs="Times New Roman"/>
          <w:b/>
          <w:i/>
          <w:color w:val="000000"/>
          <w:sz w:val="24"/>
        </w:rPr>
        <w:t xml:space="preserve"> </w:t>
      </w:r>
      <w:r w:rsidR="00DF5A4F" w:rsidRPr="00DF5A4F">
        <w:rPr>
          <w:rFonts w:ascii="Times New Roman" w:eastAsiaTheme="minorEastAsia" w:hAnsi="Times New Roman" w:cs="Times New Roman"/>
          <w:b/>
          <w:i/>
          <w:color w:val="000000"/>
          <w:sz w:val="24"/>
          <w:lang w:val="ru-RU"/>
        </w:rPr>
        <w:t>abordare a activit</w:t>
      </w:r>
      <w:r w:rsidR="00DF5A4F" w:rsidRPr="00DF5A4F">
        <w:rPr>
          <w:rFonts w:ascii="Times New Roman" w:eastAsiaTheme="minorEastAsia" w:hAnsi="Times New Roman" w:cs="Times New Roman"/>
          <w:b/>
          <w:i/>
          <w:color w:val="000000"/>
          <w:sz w:val="24"/>
        </w:rPr>
        <w:t>ǎṭ</w:t>
      </w:r>
      <w:r w:rsidRPr="009C6105">
        <w:rPr>
          <w:rFonts w:ascii="Times New Roman" w:eastAsiaTheme="minorEastAsia" w:hAnsi="Times New Roman" w:cs="Times New Roman"/>
          <w:b/>
          <w:i/>
          <w:color w:val="000000"/>
          <w:sz w:val="24"/>
          <w:lang w:val="ru-RU"/>
        </w:rPr>
        <w:t xml:space="preserve">ii </w:t>
      </w:r>
      <w:r w:rsidR="00DF5A4F" w:rsidRPr="00DF5A4F">
        <w:rPr>
          <w:rFonts w:ascii="Times New Roman" w:eastAsiaTheme="minorEastAsia" w:hAnsi="Times New Roman" w:cs="Times New Roman"/>
          <w:b/>
          <w:i/>
          <w:color w:val="000000"/>
          <w:sz w:val="24"/>
        </w:rPr>
        <w:t xml:space="preserve">didactice </w:t>
      </w:r>
      <w:r w:rsidRPr="009C6105">
        <w:rPr>
          <w:rFonts w:ascii="Times New Roman" w:eastAsiaTheme="minorEastAsia" w:hAnsi="Times New Roman" w:cs="Times New Roman"/>
          <w:b/>
          <w:i/>
          <w:color w:val="000000"/>
          <w:sz w:val="24"/>
          <w:lang w:val="ru-RU"/>
        </w:rPr>
        <w:t>de</w:t>
      </w:r>
      <w:r w:rsidR="00DF5A4F" w:rsidRPr="00DF5A4F">
        <w:rPr>
          <w:rFonts w:ascii="Times New Roman" w:eastAsiaTheme="minorEastAsia" w:hAnsi="Times New Roman" w:cs="Times New Roman"/>
          <w:b/>
          <w:i/>
          <w:color w:val="000000"/>
          <w:sz w:val="24"/>
          <w:lang w:val="ru-RU"/>
        </w:rPr>
        <w:t xml:space="preserve"> c</w:t>
      </w:r>
      <w:r w:rsidR="00DF5A4F" w:rsidRPr="00DF5A4F">
        <w:rPr>
          <w:rFonts w:ascii="Times New Roman" w:eastAsiaTheme="minorEastAsia" w:hAnsi="Times New Roman" w:cs="Times New Roman"/>
          <w:b/>
          <w:i/>
          <w:color w:val="000000"/>
          <w:sz w:val="24"/>
        </w:rPr>
        <w:t>ǎ</w:t>
      </w:r>
      <w:r w:rsidRPr="009C6105">
        <w:rPr>
          <w:rFonts w:ascii="Times New Roman" w:eastAsiaTheme="minorEastAsia" w:hAnsi="Times New Roman" w:cs="Times New Roman"/>
          <w:b/>
          <w:i/>
          <w:color w:val="000000"/>
          <w:sz w:val="24"/>
          <w:lang w:val="ru-RU"/>
        </w:rPr>
        <w:t>tre cadrele didactice</w:t>
      </w:r>
    </w:p>
    <w:p w:rsidR="00DF5A4F" w:rsidRPr="009C6105" w:rsidRDefault="00DF5A4F" w:rsidP="009C6105">
      <w:pPr>
        <w:widowControl w:val="0"/>
        <w:autoSpaceDE w:val="0"/>
        <w:autoSpaceDN w:val="0"/>
        <w:spacing w:after="0" w:line="268" w:lineRule="exact"/>
        <w:jc w:val="both"/>
        <w:rPr>
          <w:rFonts w:ascii="Times New Roman" w:eastAsiaTheme="minorEastAsia" w:hAnsi="Times New Roman" w:cs="Times New Roman"/>
          <w:color w:val="000000"/>
          <w:sz w:val="24"/>
        </w:rPr>
      </w:pPr>
    </w:p>
    <w:p w:rsidR="009C6105" w:rsidRPr="009C6105" w:rsidRDefault="00DF5A4F" w:rsidP="009C6105">
      <w:pPr>
        <w:widowControl w:val="0"/>
        <w:autoSpaceDE w:val="0"/>
        <w:autoSpaceDN w:val="0"/>
        <w:spacing w:after="0" w:line="276" w:lineRule="exact"/>
        <w:jc w:val="both"/>
        <w:rPr>
          <w:rFonts w:ascii="Times New Roman" w:eastAsiaTheme="minorEastAsia" w:hAnsi="Times New Roman" w:cs="Times New Roman"/>
          <w:b/>
          <w:i/>
          <w:color w:val="000000"/>
          <w:sz w:val="24"/>
        </w:rPr>
      </w:pPr>
      <w:r>
        <w:rPr>
          <w:rFonts w:ascii="Times New Roman" w:eastAsiaTheme="minorEastAsia" w:hAnsi="Times New Roman" w:cs="Times New Roman"/>
          <w:b/>
          <w:i/>
          <w:color w:val="000000"/>
          <w:sz w:val="24"/>
          <w:lang w:val="ru-RU"/>
        </w:rPr>
        <w:t>Dezvoltare curricular</w:t>
      </w:r>
      <w:r>
        <w:rPr>
          <w:rFonts w:ascii="Times New Roman" w:eastAsiaTheme="minorEastAsia" w:hAnsi="Times New Roman" w:cs="Times New Roman"/>
          <w:b/>
          <w:i/>
          <w:color w:val="000000"/>
          <w:sz w:val="24"/>
        </w:rPr>
        <w:t>ǎ</w:t>
      </w:r>
    </w:p>
    <w:p w:rsidR="009C6105" w:rsidRPr="009C6105" w:rsidRDefault="009C6105" w:rsidP="009C6105">
      <w:pPr>
        <w:widowControl w:val="0"/>
        <w:autoSpaceDE w:val="0"/>
        <w:autoSpaceDN w:val="0"/>
        <w:spacing w:after="0" w:line="268" w:lineRule="exact"/>
        <w:jc w:val="both"/>
        <w:rPr>
          <w:rFonts w:ascii="Times New Roman" w:eastAsiaTheme="minorEastAsia" w:hAnsi="Times New Roman" w:cs="Times New Roman"/>
          <w:color w:val="000000"/>
          <w:sz w:val="24"/>
          <w:lang w:val="ru-RU"/>
        </w:rPr>
      </w:pPr>
      <w:r w:rsidRPr="009C6105">
        <w:rPr>
          <w:rFonts w:ascii="Times New Roman" w:eastAsiaTheme="minorEastAsia" w:hAnsi="Times New Roman" w:cs="Times New Roman"/>
          <w:color w:val="000000"/>
          <w:sz w:val="24"/>
          <w:lang w:val="ru-RU"/>
        </w:rPr>
        <w:t>Reco</w:t>
      </w:r>
      <w:r w:rsidR="00DF5A4F">
        <w:rPr>
          <w:rFonts w:ascii="Times New Roman" w:eastAsiaTheme="minorEastAsia" w:hAnsi="Times New Roman" w:cs="Times New Roman"/>
          <w:color w:val="000000"/>
          <w:sz w:val="24"/>
          <w:lang w:val="ru-RU"/>
        </w:rPr>
        <w:t xml:space="preserve">nsiderarea demersului didactic </w:t>
      </w:r>
      <w:r w:rsidR="00DF5A4F">
        <w:rPr>
          <w:rFonts w:ascii="Times New Roman" w:eastAsiaTheme="minorEastAsia" w:hAnsi="Times New Roman" w:cs="Times New Roman"/>
          <w:color w:val="000000"/>
          <w:sz w:val="24"/>
        </w:rPr>
        <w:t>ȋ</w:t>
      </w:r>
      <w:r w:rsidRPr="009C6105">
        <w:rPr>
          <w:rFonts w:ascii="Times New Roman" w:eastAsiaTheme="minorEastAsia" w:hAnsi="Times New Roman" w:cs="Times New Roman"/>
          <w:color w:val="000000"/>
          <w:sz w:val="24"/>
          <w:lang w:val="ru-RU"/>
        </w:rPr>
        <w:t>n vederea introducerii metodelor activ-participative</w:t>
      </w:r>
    </w:p>
    <w:p w:rsidR="009C6105" w:rsidRPr="009C6105" w:rsidRDefault="00DF5A4F" w:rsidP="009C6105">
      <w:pPr>
        <w:widowControl w:val="0"/>
        <w:autoSpaceDE w:val="0"/>
        <w:autoSpaceDN w:val="0"/>
        <w:spacing w:after="0" w:line="276" w:lineRule="exact"/>
        <w:jc w:val="both"/>
        <w:rPr>
          <w:rFonts w:ascii="Times New Roman" w:eastAsiaTheme="minorEastAsia" w:hAnsi="Times New Roman" w:cs="Times New Roman"/>
          <w:color w:val="000000"/>
          <w:sz w:val="24"/>
        </w:rPr>
      </w:pPr>
      <w:r>
        <w:rPr>
          <w:rFonts w:ascii="Times New Roman" w:eastAsiaTheme="minorEastAsia" w:hAnsi="Times New Roman" w:cs="Times New Roman"/>
          <w:color w:val="000000"/>
          <w:sz w:val="24"/>
          <w:lang w:val="ru-RU"/>
        </w:rPr>
        <w:t>Eficientizarea activit</w:t>
      </w:r>
      <w:r>
        <w:rPr>
          <w:rFonts w:ascii="Times New Roman" w:eastAsiaTheme="minorEastAsia" w:hAnsi="Times New Roman" w:cs="Times New Roman"/>
          <w:color w:val="000000"/>
          <w:sz w:val="24"/>
        </w:rPr>
        <w:t>ǎṭ</w:t>
      </w:r>
      <w:r w:rsidR="009C6105" w:rsidRPr="009C6105">
        <w:rPr>
          <w:rFonts w:ascii="Times New Roman" w:eastAsiaTheme="minorEastAsia" w:hAnsi="Times New Roman" w:cs="Times New Roman"/>
          <w:color w:val="000000"/>
          <w:sz w:val="24"/>
          <w:lang w:val="ru-RU"/>
        </w:rPr>
        <w:t>ii c</w:t>
      </w:r>
      <w:r>
        <w:rPr>
          <w:rFonts w:ascii="Times New Roman" w:eastAsiaTheme="minorEastAsia" w:hAnsi="Times New Roman" w:cs="Times New Roman"/>
          <w:color w:val="000000"/>
          <w:sz w:val="24"/>
          <w:lang w:val="ru-RU"/>
        </w:rPr>
        <w:t xml:space="preserve">omisiilor metodice la nivel de </w:t>
      </w:r>
      <w:r>
        <w:rPr>
          <w:rFonts w:ascii="Times New Roman" w:eastAsiaTheme="minorEastAsia" w:hAnsi="Times New Roman" w:cs="Times New Roman"/>
          <w:color w:val="000000"/>
          <w:sz w:val="24"/>
        </w:rPr>
        <w:t>ṣ</w:t>
      </w:r>
      <w:r>
        <w:rPr>
          <w:rFonts w:ascii="Times New Roman" w:eastAsiaTheme="minorEastAsia" w:hAnsi="Times New Roman" w:cs="Times New Roman"/>
          <w:color w:val="000000"/>
          <w:sz w:val="24"/>
          <w:lang w:val="ru-RU"/>
        </w:rPr>
        <w:t>coal</w:t>
      </w:r>
      <w:r>
        <w:rPr>
          <w:rFonts w:ascii="Times New Roman" w:eastAsiaTheme="minorEastAsia" w:hAnsi="Times New Roman" w:cs="Times New Roman"/>
          <w:color w:val="000000"/>
          <w:sz w:val="24"/>
        </w:rPr>
        <w:t>ǎ</w:t>
      </w:r>
    </w:p>
    <w:p w:rsidR="009C6105" w:rsidRPr="009C6105" w:rsidRDefault="009C6105" w:rsidP="009C6105">
      <w:pPr>
        <w:widowControl w:val="0"/>
        <w:autoSpaceDE w:val="0"/>
        <w:autoSpaceDN w:val="0"/>
        <w:spacing w:after="0" w:line="276" w:lineRule="exact"/>
        <w:jc w:val="both"/>
        <w:rPr>
          <w:rFonts w:ascii="Times New Roman" w:eastAsiaTheme="minorEastAsia" w:hAnsi="Times New Roman" w:cs="Times New Roman"/>
          <w:color w:val="000000"/>
          <w:sz w:val="24"/>
          <w:lang w:val="ru-RU"/>
        </w:rPr>
      </w:pPr>
      <w:r w:rsidRPr="009C6105">
        <w:rPr>
          <w:rFonts w:ascii="Times New Roman" w:eastAsiaTheme="minorEastAsia" w:hAnsi="Times New Roman" w:cs="Times New Roman"/>
          <w:color w:val="000000"/>
          <w:sz w:val="24"/>
          <w:lang w:val="ru-RU"/>
        </w:rPr>
        <w:t xml:space="preserve">Reconsiderarea </w:t>
      </w:r>
      <w:r w:rsidR="00DF5A4F">
        <w:rPr>
          <w:rFonts w:ascii="Times New Roman" w:eastAsiaTheme="minorEastAsia" w:hAnsi="Times New Roman" w:cs="Times New Roman"/>
          <w:color w:val="000000"/>
          <w:sz w:val="24"/>
          <w:lang w:val="ru-RU"/>
        </w:rPr>
        <w:t>modului de realizare a activit</w:t>
      </w:r>
      <w:r w:rsidR="00DF5A4F">
        <w:rPr>
          <w:rFonts w:ascii="Times New Roman" w:eastAsiaTheme="minorEastAsia" w:hAnsi="Times New Roman" w:cs="Times New Roman"/>
          <w:color w:val="000000"/>
          <w:sz w:val="24"/>
        </w:rPr>
        <w:t>ǎṭ</w:t>
      </w:r>
      <w:r w:rsidRPr="009C6105">
        <w:rPr>
          <w:rFonts w:ascii="Times New Roman" w:eastAsiaTheme="minorEastAsia" w:hAnsi="Times New Roman" w:cs="Times New Roman"/>
          <w:color w:val="000000"/>
          <w:sz w:val="24"/>
          <w:lang w:val="ru-RU"/>
        </w:rPr>
        <w:t>ii de evaluare</w:t>
      </w:r>
    </w:p>
    <w:p w:rsidR="009C6105" w:rsidRPr="009C6105" w:rsidRDefault="009C6105" w:rsidP="009C6105">
      <w:pPr>
        <w:widowControl w:val="0"/>
        <w:autoSpaceDE w:val="0"/>
        <w:autoSpaceDN w:val="0"/>
        <w:spacing w:after="0" w:line="276" w:lineRule="exact"/>
        <w:jc w:val="both"/>
        <w:rPr>
          <w:rFonts w:ascii="Times New Roman" w:eastAsiaTheme="minorEastAsia" w:hAnsi="Times New Roman" w:cs="Times New Roman"/>
          <w:color w:val="000000"/>
          <w:sz w:val="24"/>
        </w:rPr>
      </w:pPr>
      <w:r>
        <w:rPr>
          <w:rFonts w:ascii="Times New Roman" w:eastAsiaTheme="minorEastAsia" w:hAnsi="Times New Roman" w:cs="Times New Roman"/>
          <w:color w:val="000000"/>
          <w:sz w:val="24"/>
          <w:lang w:val="ru-RU"/>
        </w:rPr>
        <w:t xml:space="preserve">Introducerea mijloacelor </w:t>
      </w:r>
      <w:r w:rsidRPr="009C6105">
        <w:rPr>
          <w:rFonts w:ascii="Times New Roman" w:eastAsiaTheme="minorEastAsia" w:hAnsi="Times New Roman" w:cs="Times New Roman"/>
          <w:color w:val="000000"/>
          <w:sz w:val="24"/>
          <w:lang w:val="ru-RU"/>
        </w:rPr>
        <w:t xml:space="preserve">TIC </w:t>
      </w:r>
      <w:r w:rsidR="00DF5A4F">
        <w:rPr>
          <w:rFonts w:ascii="Times New Roman" w:eastAsiaTheme="minorEastAsia" w:hAnsi="Times New Roman" w:cs="Times New Roman"/>
          <w:color w:val="000000"/>
          <w:sz w:val="24"/>
        </w:rPr>
        <w:t>ȋ</w:t>
      </w:r>
      <w:r w:rsidR="00DF5A4F">
        <w:rPr>
          <w:rFonts w:ascii="Times New Roman" w:eastAsiaTheme="minorEastAsia" w:hAnsi="Times New Roman" w:cs="Times New Roman"/>
          <w:color w:val="000000"/>
          <w:sz w:val="24"/>
          <w:lang w:val="ru-RU"/>
        </w:rPr>
        <w:t>n activitatea didactic</w:t>
      </w:r>
      <w:r w:rsidR="00DF5A4F">
        <w:rPr>
          <w:rFonts w:ascii="Times New Roman" w:eastAsiaTheme="minorEastAsia" w:hAnsi="Times New Roman" w:cs="Times New Roman"/>
          <w:color w:val="000000"/>
          <w:sz w:val="24"/>
        </w:rPr>
        <w:t>ǎ</w:t>
      </w:r>
    </w:p>
    <w:p w:rsidR="009C6105" w:rsidRPr="009C6105" w:rsidRDefault="009C6105" w:rsidP="009C6105">
      <w:pPr>
        <w:widowControl w:val="0"/>
        <w:autoSpaceDE w:val="0"/>
        <w:autoSpaceDN w:val="0"/>
        <w:spacing w:after="0" w:line="276" w:lineRule="exact"/>
        <w:jc w:val="both"/>
        <w:rPr>
          <w:rFonts w:ascii="Times New Roman" w:eastAsiaTheme="minorEastAsia" w:hAnsi="Times New Roman" w:cs="Times New Roman"/>
          <w:b/>
          <w:i/>
          <w:color w:val="000000"/>
          <w:sz w:val="24"/>
          <w:lang w:val="ru-RU"/>
        </w:rPr>
      </w:pPr>
      <w:r w:rsidRPr="009C6105">
        <w:rPr>
          <w:rFonts w:ascii="Times New Roman" w:eastAsiaTheme="minorEastAsia" w:hAnsi="Times New Roman" w:cs="Times New Roman"/>
          <w:b/>
          <w:i/>
          <w:color w:val="000000"/>
          <w:sz w:val="24"/>
          <w:lang w:val="ru-RU"/>
        </w:rPr>
        <w:t>Dezvoltarea resurselor umane</w:t>
      </w:r>
    </w:p>
    <w:p w:rsidR="009C6105" w:rsidRPr="009C6105" w:rsidRDefault="00D654CD" w:rsidP="009C6105">
      <w:pPr>
        <w:widowControl w:val="0"/>
        <w:autoSpaceDE w:val="0"/>
        <w:autoSpaceDN w:val="0"/>
        <w:spacing w:after="0" w:line="276" w:lineRule="exact"/>
        <w:jc w:val="both"/>
        <w:rPr>
          <w:rFonts w:ascii="Times New Roman" w:eastAsiaTheme="minorEastAsia" w:hAnsi="Times New Roman" w:cs="Times New Roman"/>
          <w:color w:val="000000"/>
          <w:sz w:val="24"/>
          <w:lang w:val="ru-RU"/>
        </w:rPr>
      </w:pPr>
      <w:r>
        <w:rPr>
          <w:rFonts w:ascii="Times New Roman" w:eastAsiaTheme="minorEastAsia" w:hAnsi="Times New Roman" w:cs="Times New Roman"/>
          <w:color w:val="000000"/>
          <w:sz w:val="24"/>
          <w:lang w:val="ru-RU"/>
        </w:rPr>
        <w:lastRenderedPageBreak/>
        <w:t xml:space="preserve">Asigurarea </w:t>
      </w:r>
      <w:r>
        <w:rPr>
          <w:rFonts w:ascii="Times New Roman" w:eastAsiaTheme="minorEastAsia" w:hAnsi="Times New Roman" w:cs="Times New Roman"/>
          <w:color w:val="000000"/>
          <w:sz w:val="24"/>
        </w:rPr>
        <w:t>ȋ</w:t>
      </w:r>
      <w:r>
        <w:rPr>
          <w:rFonts w:ascii="Times New Roman" w:eastAsiaTheme="minorEastAsia" w:hAnsi="Times New Roman" w:cs="Times New Roman"/>
          <w:color w:val="000000"/>
          <w:sz w:val="24"/>
          <w:lang w:val="ru-RU"/>
        </w:rPr>
        <w:t>ncadr</w:t>
      </w:r>
      <w:r>
        <w:rPr>
          <w:rFonts w:ascii="Times New Roman" w:eastAsiaTheme="minorEastAsia" w:hAnsi="Times New Roman" w:cs="Times New Roman"/>
          <w:color w:val="000000"/>
          <w:sz w:val="24"/>
        </w:rPr>
        <w:t>ǎ</w:t>
      </w:r>
      <w:r>
        <w:rPr>
          <w:rFonts w:ascii="Times New Roman" w:eastAsiaTheme="minorEastAsia" w:hAnsi="Times New Roman" w:cs="Times New Roman"/>
          <w:color w:val="000000"/>
          <w:sz w:val="24"/>
          <w:lang w:val="ru-RU"/>
        </w:rPr>
        <w:t xml:space="preserve">rii </w:t>
      </w:r>
      <w:r>
        <w:rPr>
          <w:rFonts w:ascii="Times New Roman" w:eastAsiaTheme="minorEastAsia" w:hAnsi="Times New Roman" w:cs="Times New Roman"/>
          <w:color w:val="000000"/>
          <w:sz w:val="24"/>
        </w:rPr>
        <w:t>ṣ</w:t>
      </w:r>
      <w:r w:rsidR="009C6105" w:rsidRPr="009C6105">
        <w:rPr>
          <w:rFonts w:ascii="Times New Roman" w:eastAsiaTheme="minorEastAsia" w:hAnsi="Times New Roman" w:cs="Times New Roman"/>
          <w:color w:val="000000"/>
          <w:sz w:val="24"/>
          <w:lang w:val="ru-RU"/>
        </w:rPr>
        <w:t>colii cu cadre didactice calificate</w:t>
      </w:r>
    </w:p>
    <w:p w:rsidR="009C6105" w:rsidRPr="009C6105" w:rsidRDefault="009C6105" w:rsidP="009C6105">
      <w:pPr>
        <w:widowControl w:val="0"/>
        <w:autoSpaceDE w:val="0"/>
        <w:autoSpaceDN w:val="0"/>
        <w:spacing w:after="0" w:line="276" w:lineRule="exact"/>
        <w:jc w:val="both"/>
        <w:rPr>
          <w:rFonts w:ascii="Times New Roman" w:eastAsiaTheme="minorEastAsia" w:hAnsi="Times New Roman" w:cs="Times New Roman"/>
          <w:color w:val="000000"/>
          <w:sz w:val="24"/>
        </w:rPr>
      </w:pPr>
      <w:r w:rsidRPr="009C6105">
        <w:rPr>
          <w:rFonts w:ascii="Times New Roman" w:eastAsiaTheme="minorEastAsia" w:hAnsi="Times New Roman" w:cs="Times New Roman"/>
          <w:color w:val="000000"/>
          <w:sz w:val="24"/>
          <w:lang w:val="ru-RU"/>
        </w:rPr>
        <w:t xml:space="preserve">Participarea  </w:t>
      </w:r>
      <w:r w:rsidR="00D654CD">
        <w:rPr>
          <w:rFonts w:ascii="Times New Roman" w:eastAsiaTheme="minorEastAsia" w:hAnsi="Times New Roman" w:cs="Times New Roman"/>
          <w:color w:val="000000"/>
          <w:sz w:val="24"/>
          <w:lang w:val="ru-RU"/>
        </w:rPr>
        <w:t>cadrelor didactice  la activit</w:t>
      </w:r>
      <w:r w:rsidR="00D654CD">
        <w:rPr>
          <w:rFonts w:ascii="Times New Roman" w:eastAsiaTheme="minorEastAsia" w:hAnsi="Times New Roman" w:cs="Times New Roman"/>
          <w:color w:val="000000"/>
          <w:sz w:val="24"/>
        </w:rPr>
        <w:t>ǎṭ</w:t>
      </w:r>
      <w:r w:rsidR="00D654CD">
        <w:rPr>
          <w:rFonts w:ascii="Times New Roman" w:eastAsiaTheme="minorEastAsia" w:hAnsi="Times New Roman" w:cs="Times New Roman"/>
          <w:color w:val="000000"/>
          <w:sz w:val="24"/>
          <w:lang w:val="ru-RU"/>
        </w:rPr>
        <w:t>ile  de  perfec</w:t>
      </w:r>
      <w:r w:rsidR="00D654CD">
        <w:rPr>
          <w:rFonts w:ascii="Times New Roman" w:eastAsiaTheme="minorEastAsia" w:hAnsi="Times New Roman" w:cs="Times New Roman"/>
          <w:color w:val="000000"/>
          <w:sz w:val="24"/>
        </w:rPr>
        <w:t>ṭ</w:t>
      </w:r>
      <w:r w:rsidRPr="009C6105">
        <w:rPr>
          <w:rFonts w:ascii="Times New Roman" w:eastAsiaTheme="minorEastAsia" w:hAnsi="Times New Roman" w:cs="Times New Roman"/>
          <w:color w:val="000000"/>
          <w:sz w:val="24"/>
          <w:lang w:val="ru-RU"/>
        </w:rPr>
        <w:t>ionare organizate  la  nivel local,  zonal,</w:t>
      </w:r>
      <w:r w:rsidR="00D654CD">
        <w:rPr>
          <w:rFonts w:ascii="Times New Roman" w:eastAsiaTheme="minorEastAsia" w:hAnsi="Times New Roman" w:cs="Times New Roman"/>
          <w:color w:val="000000"/>
          <w:sz w:val="24"/>
        </w:rPr>
        <w:t xml:space="preserve"> </w:t>
      </w:r>
      <w:r w:rsidR="00D654CD">
        <w:rPr>
          <w:rFonts w:ascii="Times New Roman" w:eastAsiaTheme="minorEastAsia" w:hAnsi="Times New Roman" w:cs="Times New Roman"/>
          <w:color w:val="000000"/>
          <w:sz w:val="24"/>
          <w:lang w:val="ru-RU"/>
        </w:rPr>
        <w:t>jude</w:t>
      </w:r>
      <w:r w:rsidR="00D654CD">
        <w:rPr>
          <w:rFonts w:ascii="Times New Roman" w:eastAsiaTheme="minorEastAsia" w:hAnsi="Times New Roman" w:cs="Times New Roman"/>
          <w:color w:val="000000"/>
          <w:sz w:val="24"/>
        </w:rPr>
        <w:t>ṭ</w:t>
      </w:r>
      <w:r w:rsidR="00D654CD">
        <w:rPr>
          <w:rFonts w:ascii="Times New Roman" w:eastAsiaTheme="minorEastAsia" w:hAnsi="Times New Roman" w:cs="Times New Roman"/>
          <w:color w:val="000000"/>
          <w:sz w:val="24"/>
          <w:lang w:val="ru-RU"/>
        </w:rPr>
        <w:t>ean, na</w:t>
      </w:r>
      <w:r w:rsidR="00D654CD">
        <w:rPr>
          <w:rFonts w:ascii="Times New Roman" w:eastAsiaTheme="minorEastAsia" w:hAnsi="Times New Roman" w:cs="Times New Roman"/>
          <w:color w:val="000000"/>
          <w:sz w:val="24"/>
        </w:rPr>
        <w:t>ṭ</w:t>
      </w:r>
      <w:r w:rsidR="00D654CD">
        <w:rPr>
          <w:rFonts w:ascii="Times New Roman" w:eastAsiaTheme="minorEastAsia" w:hAnsi="Times New Roman" w:cs="Times New Roman"/>
          <w:color w:val="000000"/>
          <w:sz w:val="24"/>
          <w:lang w:val="ru-RU"/>
        </w:rPr>
        <w:t xml:space="preserve">ional </w:t>
      </w:r>
    </w:p>
    <w:p w:rsidR="009C6105" w:rsidRPr="009C6105" w:rsidRDefault="009C6105" w:rsidP="009C6105">
      <w:pPr>
        <w:widowControl w:val="0"/>
        <w:autoSpaceDE w:val="0"/>
        <w:autoSpaceDN w:val="0"/>
        <w:spacing w:after="0" w:line="276" w:lineRule="exact"/>
        <w:jc w:val="both"/>
        <w:rPr>
          <w:rFonts w:ascii="Times New Roman" w:eastAsiaTheme="minorEastAsia" w:hAnsi="Times New Roman" w:cs="Times New Roman"/>
          <w:b/>
          <w:i/>
          <w:color w:val="000000"/>
          <w:sz w:val="24"/>
          <w:lang w:val="ru-RU"/>
        </w:rPr>
      </w:pPr>
      <w:r w:rsidRPr="009C6105">
        <w:rPr>
          <w:rFonts w:ascii="Times New Roman" w:eastAsiaTheme="minorEastAsia" w:hAnsi="Times New Roman" w:cs="Times New Roman"/>
          <w:b/>
          <w:i/>
          <w:color w:val="000000"/>
          <w:sz w:val="24"/>
          <w:lang w:val="ru-RU"/>
        </w:rPr>
        <w:t>A</w:t>
      </w:r>
      <w:r w:rsidR="00D654CD">
        <w:rPr>
          <w:rFonts w:ascii="Times New Roman" w:eastAsiaTheme="minorEastAsia" w:hAnsi="Times New Roman" w:cs="Times New Roman"/>
          <w:b/>
          <w:i/>
          <w:color w:val="000000"/>
          <w:sz w:val="24"/>
          <w:lang w:val="ru-RU"/>
        </w:rPr>
        <w:t xml:space="preserve">tragerea de resurse financiare </w:t>
      </w:r>
      <w:r w:rsidR="00D654CD">
        <w:rPr>
          <w:rFonts w:ascii="Times New Roman" w:eastAsiaTheme="minorEastAsia" w:hAnsi="Times New Roman" w:cs="Times New Roman"/>
          <w:b/>
          <w:i/>
          <w:color w:val="000000"/>
          <w:sz w:val="24"/>
        </w:rPr>
        <w:t>ṣ</w:t>
      </w:r>
      <w:r w:rsidRPr="009C6105">
        <w:rPr>
          <w:rFonts w:ascii="Times New Roman" w:eastAsiaTheme="minorEastAsia" w:hAnsi="Times New Roman" w:cs="Times New Roman"/>
          <w:b/>
          <w:i/>
          <w:color w:val="000000"/>
          <w:sz w:val="24"/>
          <w:lang w:val="ru-RU"/>
        </w:rPr>
        <w:t>i dezvoltarea bazei materiale</w:t>
      </w:r>
    </w:p>
    <w:p w:rsidR="009C6105" w:rsidRPr="009C6105" w:rsidRDefault="009C6105" w:rsidP="009C6105">
      <w:pPr>
        <w:widowControl w:val="0"/>
        <w:autoSpaceDE w:val="0"/>
        <w:autoSpaceDN w:val="0"/>
        <w:spacing w:after="0" w:line="276" w:lineRule="exact"/>
        <w:jc w:val="both"/>
        <w:rPr>
          <w:rFonts w:ascii="Times New Roman" w:eastAsiaTheme="minorEastAsia" w:hAnsi="Times New Roman" w:cs="Times New Roman"/>
          <w:color w:val="000000"/>
          <w:sz w:val="24"/>
          <w:lang w:val="ru-RU"/>
        </w:rPr>
      </w:pPr>
      <w:r w:rsidRPr="009C6105">
        <w:rPr>
          <w:rFonts w:ascii="Times New Roman" w:eastAsiaTheme="minorEastAsia" w:hAnsi="Times New Roman" w:cs="Times New Roman"/>
          <w:color w:val="000000"/>
          <w:sz w:val="24"/>
          <w:lang w:val="ru-RU"/>
        </w:rPr>
        <w:t>Asigurarea materialelor nec</w:t>
      </w:r>
      <w:r w:rsidR="00D654CD">
        <w:rPr>
          <w:rFonts w:ascii="Times New Roman" w:eastAsiaTheme="minorEastAsia" w:hAnsi="Times New Roman" w:cs="Times New Roman"/>
          <w:color w:val="000000"/>
          <w:sz w:val="24"/>
        </w:rPr>
        <w:t>es</w:t>
      </w:r>
      <w:r w:rsidR="00D654CD">
        <w:rPr>
          <w:rFonts w:ascii="Times New Roman" w:eastAsiaTheme="minorEastAsia" w:hAnsi="Times New Roman" w:cs="Times New Roman"/>
          <w:color w:val="000000"/>
          <w:sz w:val="24"/>
          <w:lang w:val="ru-RU"/>
        </w:rPr>
        <w:t xml:space="preserve">are pentru </w:t>
      </w:r>
      <w:r w:rsidR="00D654CD">
        <w:rPr>
          <w:rFonts w:ascii="Times New Roman" w:eastAsiaTheme="minorEastAsia" w:hAnsi="Times New Roman" w:cs="Times New Roman"/>
          <w:color w:val="000000"/>
          <w:sz w:val="24"/>
        </w:rPr>
        <w:t>ṣ</w:t>
      </w:r>
      <w:r w:rsidRPr="009C6105">
        <w:rPr>
          <w:rFonts w:ascii="Times New Roman" w:eastAsiaTheme="minorEastAsia" w:hAnsi="Times New Roman" w:cs="Times New Roman"/>
          <w:color w:val="000000"/>
          <w:sz w:val="24"/>
          <w:lang w:val="ru-RU"/>
        </w:rPr>
        <w:t>coala</w:t>
      </w:r>
    </w:p>
    <w:p w:rsidR="009C6105" w:rsidRPr="009C6105" w:rsidRDefault="009C6105" w:rsidP="009C6105">
      <w:pPr>
        <w:widowControl w:val="0"/>
        <w:autoSpaceDE w:val="0"/>
        <w:autoSpaceDN w:val="0"/>
        <w:spacing w:after="0" w:line="276" w:lineRule="exact"/>
        <w:jc w:val="both"/>
        <w:rPr>
          <w:rFonts w:ascii="Times New Roman" w:eastAsiaTheme="minorEastAsia" w:hAnsi="Times New Roman" w:cs="Times New Roman"/>
          <w:color w:val="000000"/>
          <w:sz w:val="24"/>
          <w:lang w:val="ru-RU"/>
        </w:rPr>
      </w:pPr>
      <w:r w:rsidRPr="009C6105">
        <w:rPr>
          <w:rFonts w:ascii="Times New Roman" w:eastAsiaTheme="minorEastAsia" w:hAnsi="Times New Roman" w:cs="Times New Roman"/>
          <w:color w:val="000000"/>
          <w:sz w:val="24"/>
          <w:lang w:val="ru-RU"/>
        </w:rPr>
        <w:t>D</w:t>
      </w:r>
      <w:r w:rsidR="00D654CD">
        <w:rPr>
          <w:rFonts w:ascii="Times New Roman" w:eastAsiaTheme="minorEastAsia" w:hAnsi="Times New Roman" w:cs="Times New Roman"/>
          <w:color w:val="000000"/>
          <w:sz w:val="24"/>
          <w:lang w:val="ru-RU"/>
        </w:rPr>
        <w:t>iversificarea surselor de finan</w:t>
      </w:r>
      <w:r w:rsidR="00D654CD">
        <w:rPr>
          <w:rFonts w:ascii="Times New Roman" w:eastAsiaTheme="minorEastAsia" w:hAnsi="Times New Roman" w:cs="Times New Roman"/>
          <w:color w:val="000000"/>
          <w:sz w:val="24"/>
        </w:rPr>
        <w:t>ṭ</w:t>
      </w:r>
      <w:r w:rsidRPr="009C6105">
        <w:rPr>
          <w:rFonts w:ascii="Times New Roman" w:eastAsiaTheme="minorEastAsia" w:hAnsi="Times New Roman" w:cs="Times New Roman"/>
          <w:color w:val="000000"/>
          <w:sz w:val="24"/>
          <w:lang w:val="ru-RU"/>
        </w:rPr>
        <w:t xml:space="preserve">are pentru </w:t>
      </w:r>
      <w:r w:rsidR="00D654CD">
        <w:rPr>
          <w:rFonts w:ascii="Times New Roman" w:eastAsiaTheme="minorEastAsia" w:hAnsi="Times New Roman" w:cs="Times New Roman"/>
          <w:color w:val="000000"/>
          <w:sz w:val="24"/>
        </w:rPr>
        <w:t>ṣ</w:t>
      </w:r>
      <w:r w:rsidRPr="009C6105">
        <w:rPr>
          <w:rFonts w:ascii="Times New Roman" w:eastAsiaTheme="minorEastAsia" w:hAnsi="Times New Roman" w:cs="Times New Roman"/>
          <w:color w:val="000000"/>
          <w:sz w:val="24"/>
          <w:lang w:val="ru-RU"/>
        </w:rPr>
        <w:t>coala</w:t>
      </w:r>
    </w:p>
    <w:p w:rsidR="009C6105" w:rsidRPr="009C6105" w:rsidRDefault="00D654CD" w:rsidP="009C6105">
      <w:pPr>
        <w:widowControl w:val="0"/>
        <w:autoSpaceDE w:val="0"/>
        <w:autoSpaceDN w:val="0"/>
        <w:spacing w:after="0" w:line="276" w:lineRule="exact"/>
        <w:jc w:val="both"/>
        <w:rPr>
          <w:rFonts w:ascii="Times New Roman" w:eastAsiaTheme="minorEastAsia" w:hAnsi="Times New Roman" w:cs="Times New Roman"/>
          <w:color w:val="000000"/>
          <w:sz w:val="24"/>
        </w:rPr>
      </w:pPr>
      <w:r>
        <w:rPr>
          <w:rFonts w:ascii="Times New Roman" w:eastAsiaTheme="minorEastAsia" w:hAnsi="Times New Roman" w:cs="Times New Roman"/>
          <w:color w:val="000000"/>
          <w:sz w:val="24"/>
          <w:lang w:val="ru-RU"/>
        </w:rPr>
        <w:t xml:space="preserve"> </w:t>
      </w:r>
      <w:r>
        <w:rPr>
          <w:rFonts w:ascii="Times New Roman" w:eastAsiaTheme="minorEastAsia" w:hAnsi="Times New Roman" w:cs="Times New Roman"/>
          <w:color w:val="000000"/>
          <w:sz w:val="24"/>
        </w:rPr>
        <w:t>I</w:t>
      </w:r>
      <w:r>
        <w:rPr>
          <w:rFonts w:ascii="Times New Roman" w:eastAsiaTheme="minorEastAsia" w:hAnsi="Times New Roman" w:cs="Times New Roman"/>
          <w:color w:val="000000"/>
          <w:sz w:val="24"/>
          <w:lang w:val="ru-RU"/>
        </w:rPr>
        <w:t>ntre</w:t>
      </w:r>
      <w:r>
        <w:rPr>
          <w:rFonts w:ascii="Times New Roman" w:eastAsiaTheme="minorEastAsia" w:hAnsi="Times New Roman" w:cs="Times New Roman"/>
          <w:color w:val="000000"/>
          <w:sz w:val="24"/>
        </w:rPr>
        <w:t>ṭ</w:t>
      </w:r>
      <w:r>
        <w:rPr>
          <w:rFonts w:ascii="Times New Roman" w:eastAsiaTheme="minorEastAsia" w:hAnsi="Times New Roman" w:cs="Times New Roman"/>
          <w:color w:val="000000"/>
          <w:sz w:val="24"/>
          <w:lang w:val="ru-RU"/>
        </w:rPr>
        <w:t xml:space="preserve">inerea site-ului </w:t>
      </w:r>
      <w:r>
        <w:rPr>
          <w:rFonts w:ascii="Times New Roman" w:eastAsiaTheme="minorEastAsia" w:hAnsi="Times New Roman" w:cs="Times New Roman"/>
          <w:color w:val="000000"/>
          <w:sz w:val="24"/>
        </w:rPr>
        <w:t>ṣ</w:t>
      </w:r>
      <w:r w:rsidR="009C6105" w:rsidRPr="009C6105">
        <w:rPr>
          <w:rFonts w:ascii="Times New Roman" w:eastAsiaTheme="minorEastAsia" w:hAnsi="Times New Roman" w:cs="Times New Roman"/>
          <w:color w:val="000000"/>
          <w:sz w:val="24"/>
          <w:lang w:val="ru-RU"/>
        </w:rPr>
        <w:t>colii</w:t>
      </w:r>
    </w:p>
    <w:p w:rsidR="009C6105" w:rsidRPr="009C6105" w:rsidRDefault="00D654CD" w:rsidP="009C6105">
      <w:pPr>
        <w:widowControl w:val="0"/>
        <w:autoSpaceDE w:val="0"/>
        <w:autoSpaceDN w:val="0"/>
        <w:spacing w:after="0" w:line="268" w:lineRule="exact"/>
        <w:jc w:val="both"/>
        <w:rPr>
          <w:rFonts w:ascii="Times New Roman" w:eastAsiaTheme="minorEastAsia" w:hAnsi="Times New Roman" w:cs="Times New Roman"/>
          <w:b/>
          <w:i/>
          <w:color w:val="000000"/>
          <w:sz w:val="24"/>
          <w:lang w:val="ru-RU"/>
        </w:rPr>
      </w:pPr>
      <w:r>
        <w:rPr>
          <w:rFonts w:ascii="Times New Roman" w:eastAsiaTheme="minorEastAsia" w:hAnsi="Times New Roman" w:cs="Times New Roman"/>
          <w:b/>
          <w:i/>
          <w:color w:val="000000"/>
          <w:sz w:val="24"/>
          <w:lang w:val="ru-RU"/>
        </w:rPr>
        <w:t>Dezvoltarea rela</w:t>
      </w:r>
      <w:r>
        <w:rPr>
          <w:rFonts w:ascii="Times New Roman" w:eastAsiaTheme="minorEastAsia" w:hAnsi="Times New Roman" w:cs="Times New Roman"/>
          <w:b/>
          <w:i/>
          <w:color w:val="000000"/>
          <w:sz w:val="24"/>
        </w:rPr>
        <w:t>ṭ</w:t>
      </w:r>
      <w:r w:rsidR="009C6105" w:rsidRPr="009C6105">
        <w:rPr>
          <w:rFonts w:ascii="Times New Roman" w:eastAsiaTheme="minorEastAsia" w:hAnsi="Times New Roman" w:cs="Times New Roman"/>
          <w:b/>
          <w:i/>
          <w:color w:val="000000"/>
          <w:sz w:val="24"/>
          <w:lang w:val="ru-RU"/>
        </w:rPr>
        <w:t>iilor comunitare</w:t>
      </w:r>
    </w:p>
    <w:p w:rsidR="009C6105" w:rsidRDefault="009C6105" w:rsidP="009C6105">
      <w:pPr>
        <w:widowControl w:val="0"/>
        <w:autoSpaceDE w:val="0"/>
        <w:autoSpaceDN w:val="0"/>
        <w:spacing w:after="0" w:line="276" w:lineRule="exact"/>
        <w:jc w:val="both"/>
        <w:rPr>
          <w:rFonts w:ascii="Times New Roman" w:eastAsiaTheme="minorEastAsia" w:hAnsi="Times New Roman" w:cs="Times New Roman"/>
          <w:color w:val="000000"/>
          <w:sz w:val="24"/>
        </w:rPr>
      </w:pPr>
      <w:r w:rsidRPr="009C6105">
        <w:rPr>
          <w:rFonts w:ascii="Times New Roman" w:eastAsiaTheme="minorEastAsia" w:hAnsi="Times New Roman" w:cs="Times New Roman"/>
          <w:color w:val="000000"/>
          <w:sz w:val="24"/>
          <w:lang w:val="ru-RU"/>
        </w:rPr>
        <w:t>Pa</w:t>
      </w:r>
      <w:r w:rsidR="00D654CD">
        <w:rPr>
          <w:rFonts w:ascii="Times New Roman" w:eastAsiaTheme="minorEastAsia" w:hAnsi="Times New Roman" w:cs="Times New Roman"/>
          <w:color w:val="000000"/>
          <w:sz w:val="24"/>
          <w:lang w:val="ru-RU"/>
        </w:rPr>
        <w:t xml:space="preserve">rteneriat strategic cu familia </w:t>
      </w:r>
      <w:r w:rsidR="00D654CD">
        <w:rPr>
          <w:rFonts w:ascii="Times New Roman" w:eastAsiaTheme="minorEastAsia" w:hAnsi="Times New Roman" w:cs="Times New Roman"/>
          <w:color w:val="000000"/>
          <w:sz w:val="24"/>
        </w:rPr>
        <w:t>ṣ</w:t>
      </w:r>
      <w:r w:rsidRPr="009C6105">
        <w:rPr>
          <w:rFonts w:ascii="Times New Roman" w:eastAsiaTheme="minorEastAsia" w:hAnsi="Times New Roman" w:cs="Times New Roman"/>
          <w:color w:val="000000"/>
          <w:sz w:val="24"/>
          <w:lang w:val="ru-RU"/>
        </w:rPr>
        <w:t>i Consiliul Local</w:t>
      </w:r>
    </w:p>
    <w:p w:rsidR="00D362D8" w:rsidRPr="00D362D8" w:rsidRDefault="00D362D8" w:rsidP="009C6105">
      <w:pPr>
        <w:widowControl w:val="0"/>
        <w:autoSpaceDE w:val="0"/>
        <w:autoSpaceDN w:val="0"/>
        <w:spacing w:after="0" w:line="276" w:lineRule="exact"/>
        <w:jc w:val="both"/>
        <w:rPr>
          <w:rFonts w:ascii="Times New Roman" w:eastAsiaTheme="minorEastAsia" w:hAnsi="Times New Roman" w:cs="Times New Roman"/>
          <w:color w:val="000000"/>
          <w:sz w:val="24"/>
        </w:rPr>
      </w:pPr>
    </w:p>
    <w:p w:rsidR="00D362D8" w:rsidRDefault="00D362D8" w:rsidP="009C6105">
      <w:pPr>
        <w:widowControl w:val="0"/>
        <w:autoSpaceDE w:val="0"/>
        <w:autoSpaceDN w:val="0"/>
        <w:spacing w:after="0" w:line="276" w:lineRule="exact"/>
        <w:jc w:val="both"/>
        <w:rPr>
          <w:rFonts w:ascii="Times New Roman" w:eastAsiaTheme="minorEastAsia" w:hAnsi="Times New Roman" w:cs="Times New Roman"/>
          <w:color w:val="000000"/>
          <w:sz w:val="24"/>
        </w:rPr>
      </w:pPr>
    </w:p>
    <w:p w:rsidR="00D362D8" w:rsidRDefault="00D362D8" w:rsidP="00D362D8">
      <w:pPr>
        <w:widowControl w:val="0"/>
        <w:autoSpaceDE w:val="0"/>
        <w:autoSpaceDN w:val="0"/>
        <w:spacing w:after="0" w:line="268" w:lineRule="exact"/>
        <w:jc w:val="both"/>
        <w:rPr>
          <w:rFonts w:ascii="Times New Roman" w:hAnsi="Times New Roman" w:cs="Times New Roman"/>
          <w:b/>
          <w:i/>
          <w:sz w:val="24"/>
          <w:szCs w:val="24"/>
          <w:lang w:val="ro-RO"/>
        </w:rPr>
      </w:pPr>
      <w:r>
        <w:rPr>
          <w:rFonts w:ascii="Times New Roman" w:eastAsiaTheme="minorEastAsia" w:hAnsi="Times New Roman" w:cs="Times New Roman"/>
          <w:b/>
          <w:color w:val="00B050"/>
          <w:sz w:val="24"/>
          <w:lang w:val="ru-RU"/>
        </w:rPr>
        <w:t xml:space="preserve">Tinta </w:t>
      </w:r>
      <w:r>
        <w:rPr>
          <w:rFonts w:ascii="Times New Roman" w:eastAsiaTheme="minorEastAsia" w:hAnsi="Times New Roman" w:cs="Times New Roman"/>
          <w:b/>
          <w:color w:val="00B050"/>
          <w:sz w:val="24"/>
        </w:rPr>
        <w:t xml:space="preserve">2 </w:t>
      </w:r>
      <w:r w:rsidRPr="00DF5A4F">
        <w:rPr>
          <w:rFonts w:ascii="Times New Roman" w:hAnsi="Times New Roman" w:cs="Times New Roman"/>
          <w:b/>
          <w:i/>
          <w:sz w:val="24"/>
          <w:szCs w:val="24"/>
          <w:lang w:val="ro-RO"/>
        </w:rPr>
        <w:t xml:space="preserve">Dezvoltarea unei strategii </w:t>
      </w:r>
      <w:r>
        <w:rPr>
          <w:rFonts w:ascii="Times New Roman" w:hAnsi="Times New Roman" w:cs="Times New Roman"/>
          <w:b/>
          <w:i/>
          <w:sz w:val="24"/>
          <w:szCs w:val="24"/>
          <w:lang w:val="ro-RO"/>
        </w:rPr>
        <w:t>de prevenire a eṣecului ṣcolar, de creṣtere a performanṭelor ṣcolare ale elevilor ṣcolii</w:t>
      </w:r>
    </w:p>
    <w:p w:rsidR="00D362D8" w:rsidRPr="009C6105" w:rsidRDefault="00D362D8" w:rsidP="00D362D8">
      <w:pPr>
        <w:widowControl w:val="0"/>
        <w:autoSpaceDE w:val="0"/>
        <w:autoSpaceDN w:val="0"/>
        <w:spacing w:after="0" w:line="268" w:lineRule="exact"/>
        <w:jc w:val="both"/>
        <w:rPr>
          <w:rFonts w:ascii="Times New Roman" w:eastAsiaTheme="minorEastAsia" w:hAnsi="Times New Roman" w:cs="Times New Roman"/>
          <w:color w:val="000000"/>
          <w:sz w:val="24"/>
          <w:szCs w:val="24"/>
        </w:rPr>
      </w:pPr>
    </w:p>
    <w:p w:rsidR="00D362D8" w:rsidRPr="009C6105" w:rsidRDefault="00D362D8" w:rsidP="00D362D8">
      <w:pPr>
        <w:widowControl w:val="0"/>
        <w:autoSpaceDE w:val="0"/>
        <w:autoSpaceDN w:val="0"/>
        <w:spacing w:after="0" w:line="276" w:lineRule="exact"/>
        <w:jc w:val="both"/>
        <w:rPr>
          <w:rFonts w:ascii="Times New Roman" w:eastAsiaTheme="minorEastAsia" w:hAnsi="Times New Roman" w:cs="Times New Roman"/>
          <w:b/>
          <w:i/>
          <w:color w:val="000000"/>
          <w:sz w:val="24"/>
          <w:lang w:val="ru-RU"/>
        </w:rPr>
      </w:pPr>
      <w:r w:rsidRPr="009C6105">
        <w:rPr>
          <w:rFonts w:ascii="Times New Roman" w:eastAsiaTheme="minorEastAsia" w:hAnsi="Times New Roman" w:cs="Times New Roman"/>
          <w:b/>
          <w:i/>
          <w:color w:val="000000"/>
          <w:sz w:val="24"/>
          <w:lang w:val="ru-RU"/>
        </w:rPr>
        <w:t>Dezvoltare curriculara</w:t>
      </w:r>
    </w:p>
    <w:p w:rsidR="00D362D8" w:rsidRDefault="00D362D8" w:rsidP="00D362D8">
      <w:pPr>
        <w:widowControl w:val="0"/>
        <w:autoSpaceDE w:val="0"/>
        <w:autoSpaceDN w:val="0"/>
        <w:spacing w:after="0" w:line="276" w:lineRule="exact"/>
        <w:jc w:val="both"/>
        <w:rPr>
          <w:rFonts w:ascii="Times New Roman" w:eastAsiaTheme="minorEastAsia" w:hAnsi="Times New Roman" w:cs="Times New Roman"/>
          <w:color w:val="000000"/>
          <w:sz w:val="24"/>
        </w:rPr>
      </w:pPr>
      <w:r>
        <w:rPr>
          <w:rFonts w:ascii="Times New Roman" w:eastAsiaTheme="minorEastAsia" w:hAnsi="Times New Roman" w:cs="Times New Roman"/>
          <w:color w:val="000000"/>
          <w:sz w:val="24"/>
          <w:lang w:val="ru-RU"/>
        </w:rPr>
        <w:t>Proiectarea un</w:t>
      </w:r>
      <w:r>
        <w:rPr>
          <w:rFonts w:ascii="Times New Roman" w:eastAsiaTheme="minorEastAsia" w:hAnsi="Times New Roman" w:cs="Times New Roman"/>
          <w:color w:val="000000"/>
          <w:sz w:val="24"/>
        </w:rPr>
        <w:t>or programe ṣcolare adaptate pentru elevii cu CES, precum ṣi pentru elevii cu dificultǎṭi de ȋnvǎṭare</w:t>
      </w:r>
      <w:r>
        <w:rPr>
          <w:rFonts w:ascii="Times New Roman" w:eastAsiaTheme="minorEastAsia" w:hAnsi="Times New Roman" w:cs="Times New Roman"/>
          <w:color w:val="000000"/>
          <w:sz w:val="24"/>
          <w:lang w:val="ru-RU"/>
        </w:rPr>
        <w:t xml:space="preserve"> </w:t>
      </w:r>
    </w:p>
    <w:p w:rsidR="00D362D8" w:rsidRPr="00701BFD" w:rsidRDefault="00D362D8" w:rsidP="00D362D8">
      <w:pPr>
        <w:widowControl w:val="0"/>
        <w:autoSpaceDE w:val="0"/>
        <w:autoSpaceDN w:val="0"/>
        <w:spacing w:after="0" w:line="276" w:lineRule="exact"/>
        <w:jc w:val="both"/>
        <w:rPr>
          <w:rFonts w:ascii="Times New Roman" w:eastAsiaTheme="minorEastAsia" w:hAnsi="Times New Roman" w:cs="Times New Roman"/>
          <w:color w:val="000000"/>
          <w:sz w:val="24"/>
        </w:rPr>
      </w:pPr>
      <w:r>
        <w:rPr>
          <w:rFonts w:ascii="Times New Roman" w:eastAsiaTheme="minorEastAsia" w:hAnsi="Times New Roman" w:cs="Times New Roman"/>
          <w:color w:val="000000"/>
          <w:sz w:val="24"/>
        </w:rPr>
        <w:t>Realizarea unor programe de pregǎtire suplimentarǎ pentru elevii capabili de performanṭǎ</w:t>
      </w:r>
      <w:r>
        <w:rPr>
          <w:rFonts w:ascii="Times New Roman" w:eastAsiaTheme="minorEastAsia" w:hAnsi="Times New Roman" w:cs="Times New Roman"/>
          <w:color w:val="000000"/>
          <w:sz w:val="24"/>
          <w:lang w:val="ru-RU"/>
        </w:rPr>
        <w:t xml:space="preserve"> </w:t>
      </w:r>
    </w:p>
    <w:p w:rsidR="00D362D8" w:rsidRDefault="00D362D8" w:rsidP="00D362D8">
      <w:pPr>
        <w:widowControl w:val="0"/>
        <w:autoSpaceDE w:val="0"/>
        <w:autoSpaceDN w:val="0"/>
        <w:spacing w:after="0" w:line="268" w:lineRule="exact"/>
        <w:jc w:val="both"/>
        <w:rPr>
          <w:rFonts w:ascii="Times New Roman" w:eastAsiaTheme="minorEastAsia" w:hAnsi="Times New Roman" w:cs="Times New Roman"/>
          <w:b/>
          <w:i/>
          <w:color w:val="000000"/>
          <w:sz w:val="24"/>
        </w:rPr>
      </w:pPr>
      <w:r w:rsidRPr="009C6105">
        <w:rPr>
          <w:rFonts w:ascii="Times New Roman" w:eastAsiaTheme="minorEastAsia" w:hAnsi="Times New Roman" w:cs="Times New Roman"/>
          <w:b/>
          <w:i/>
          <w:color w:val="000000"/>
          <w:sz w:val="24"/>
          <w:lang w:val="ru-RU"/>
        </w:rPr>
        <w:t>Dezvoltarea resurselor umane</w:t>
      </w:r>
    </w:p>
    <w:p w:rsidR="00D362D8" w:rsidRDefault="00D362D8" w:rsidP="00D362D8">
      <w:pPr>
        <w:widowControl w:val="0"/>
        <w:autoSpaceDE w:val="0"/>
        <w:autoSpaceDN w:val="0"/>
        <w:spacing w:after="0" w:line="268" w:lineRule="exact"/>
        <w:jc w:val="both"/>
        <w:rPr>
          <w:rFonts w:ascii="Times New Roman" w:eastAsiaTheme="minorEastAsia" w:hAnsi="Times New Roman" w:cs="Times New Roman"/>
          <w:color w:val="000000"/>
          <w:sz w:val="24"/>
        </w:rPr>
      </w:pPr>
      <w:r w:rsidRPr="00286FB2">
        <w:rPr>
          <w:rFonts w:ascii="Times New Roman" w:eastAsiaTheme="minorEastAsia" w:hAnsi="Times New Roman" w:cs="Times New Roman"/>
          <w:color w:val="000000"/>
          <w:sz w:val="24"/>
        </w:rPr>
        <w:t xml:space="preserve"> Formarea cadrelor didactice ȋn domeniul proiectării curriculum-ului centrat pe competenţe  pentru idetificarea ṣi  aplicarea unor strategii cât mai performante, care sǎ ducă la cr</w:t>
      </w:r>
      <w:r>
        <w:rPr>
          <w:rFonts w:ascii="Times New Roman" w:eastAsiaTheme="minorEastAsia" w:hAnsi="Times New Roman" w:cs="Times New Roman"/>
          <w:color w:val="000000"/>
          <w:sz w:val="24"/>
        </w:rPr>
        <w:t>eşterea performanţelor elevilor</w:t>
      </w:r>
      <w:r w:rsidRPr="00286FB2">
        <w:rPr>
          <w:rFonts w:ascii="Times New Roman" w:eastAsiaTheme="minorEastAsia" w:hAnsi="Times New Roman" w:cs="Times New Roman"/>
          <w:color w:val="000000"/>
          <w:sz w:val="24"/>
        </w:rPr>
        <w:t xml:space="preserve">  </w:t>
      </w:r>
    </w:p>
    <w:p w:rsidR="00D362D8" w:rsidRPr="00B855A7" w:rsidRDefault="00D362D8" w:rsidP="00D362D8">
      <w:pPr>
        <w:widowControl w:val="0"/>
        <w:autoSpaceDE w:val="0"/>
        <w:autoSpaceDN w:val="0"/>
        <w:spacing w:after="0" w:line="268" w:lineRule="exact"/>
        <w:jc w:val="both"/>
        <w:rPr>
          <w:rFonts w:ascii="Times New Roman" w:eastAsiaTheme="minorEastAsia" w:hAnsi="Times New Roman" w:cs="Times New Roman"/>
          <w:color w:val="000000"/>
          <w:sz w:val="24"/>
        </w:rPr>
      </w:pPr>
      <w:r w:rsidRPr="009C6105">
        <w:rPr>
          <w:rFonts w:ascii="Times New Roman" w:eastAsiaTheme="minorEastAsia" w:hAnsi="Times New Roman" w:cs="Times New Roman"/>
          <w:b/>
          <w:i/>
          <w:color w:val="000000"/>
          <w:sz w:val="24"/>
          <w:lang w:val="ru-RU"/>
        </w:rPr>
        <w:t>A</w:t>
      </w:r>
      <w:r>
        <w:rPr>
          <w:rFonts w:ascii="Times New Roman" w:eastAsiaTheme="minorEastAsia" w:hAnsi="Times New Roman" w:cs="Times New Roman"/>
          <w:b/>
          <w:i/>
          <w:color w:val="000000"/>
          <w:sz w:val="24"/>
          <w:lang w:val="ru-RU"/>
        </w:rPr>
        <w:t xml:space="preserve">tragerea de resurse financiare </w:t>
      </w:r>
      <w:r>
        <w:rPr>
          <w:rFonts w:ascii="Times New Roman" w:eastAsiaTheme="minorEastAsia" w:hAnsi="Times New Roman" w:cs="Times New Roman"/>
          <w:b/>
          <w:i/>
          <w:color w:val="000000"/>
          <w:sz w:val="24"/>
        </w:rPr>
        <w:t>ṣ</w:t>
      </w:r>
      <w:r w:rsidRPr="009C6105">
        <w:rPr>
          <w:rFonts w:ascii="Times New Roman" w:eastAsiaTheme="minorEastAsia" w:hAnsi="Times New Roman" w:cs="Times New Roman"/>
          <w:b/>
          <w:i/>
          <w:color w:val="000000"/>
          <w:sz w:val="24"/>
          <w:lang w:val="ru-RU"/>
        </w:rPr>
        <w:t>i dezvoltarea bazei materiale</w:t>
      </w:r>
    </w:p>
    <w:p w:rsidR="00D362D8" w:rsidRPr="009C6105" w:rsidRDefault="00D362D8" w:rsidP="00D362D8">
      <w:pPr>
        <w:widowControl w:val="0"/>
        <w:autoSpaceDE w:val="0"/>
        <w:autoSpaceDN w:val="0"/>
        <w:spacing w:after="0" w:line="276" w:lineRule="exact"/>
        <w:jc w:val="both"/>
        <w:rPr>
          <w:rFonts w:ascii="Times New Roman" w:eastAsiaTheme="minorEastAsia" w:hAnsi="Times New Roman" w:cs="Times New Roman"/>
          <w:color w:val="000000"/>
          <w:sz w:val="24"/>
          <w:lang w:val="ru-RU"/>
        </w:rPr>
      </w:pPr>
      <w:r w:rsidRPr="009C6105">
        <w:rPr>
          <w:rFonts w:ascii="Times New Roman" w:eastAsiaTheme="minorEastAsia" w:hAnsi="Times New Roman" w:cs="Times New Roman"/>
          <w:color w:val="000000"/>
          <w:sz w:val="24"/>
          <w:lang w:val="ru-RU"/>
        </w:rPr>
        <w:t xml:space="preserve">Asigurarea  </w:t>
      </w:r>
      <w:r>
        <w:rPr>
          <w:rFonts w:ascii="Times New Roman" w:eastAsiaTheme="minorEastAsia" w:hAnsi="Times New Roman" w:cs="Times New Roman"/>
          <w:color w:val="000000"/>
          <w:sz w:val="24"/>
        </w:rPr>
        <w:t xml:space="preserve">mijlocacelor de ȋnvǎṭǎmȃnt, a materialelor didactice ṣi a auxiliarelor curriculare </w:t>
      </w:r>
      <w:r>
        <w:rPr>
          <w:rFonts w:ascii="Times New Roman" w:eastAsiaTheme="minorEastAsia" w:hAnsi="Times New Roman" w:cs="Times New Roman"/>
          <w:color w:val="000000"/>
          <w:sz w:val="24"/>
          <w:lang w:val="ru-RU"/>
        </w:rPr>
        <w:t xml:space="preserve"> </w:t>
      </w:r>
      <w:r>
        <w:rPr>
          <w:rFonts w:ascii="Times New Roman" w:eastAsiaTheme="minorEastAsia" w:hAnsi="Times New Roman" w:cs="Times New Roman"/>
          <w:color w:val="000000"/>
          <w:sz w:val="24"/>
        </w:rPr>
        <w:t>necesare</w:t>
      </w:r>
      <w:r>
        <w:rPr>
          <w:rFonts w:ascii="Times New Roman" w:eastAsiaTheme="minorEastAsia" w:hAnsi="Times New Roman" w:cs="Times New Roman"/>
          <w:color w:val="000000"/>
          <w:sz w:val="24"/>
          <w:lang w:val="ru-RU"/>
        </w:rPr>
        <w:t xml:space="preserve">  desf</w:t>
      </w:r>
      <w:r>
        <w:rPr>
          <w:rFonts w:ascii="Times New Roman" w:eastAsiaTheme="minorEastAsia" w:hAnsi="Times New Roman" w:cs="Times New Roman"/>
          <w:color w:val="000000"/>
          <w:sz w:val="24"/>
        </w:rPr>
        <w:t>ǎṣ</w:t>
      </w:r>
      <w:r>
        <w:rPr>
          <w:rFonts w:ascii="Times New Roman" w:eastAsiaTheme="minorEastAsia" w:hAnsi="Times New Roman" w:cs="Times New Roman"/>
          <w:color w:val="000000"/>
          <w:sz w:val="24"/>
          <w:lang w:val="ru-RU"/>
        </w:rPr>
        <w:t>ur</w:t>
      </w:r>
      <w:r>
        <w:rPr>
          <w:rFonts w:ascii="Times New Roman" w:eastAsiaTheme="minorEastAsia" w:hAnsi="Times New Roman" w:cs="Times New Roman"/>
          <w:color w:val="000000"/>
          <w:sz w:val="24"/>
        </w:rPr>
        <w:t>ǎrii</w:t>
      </w:r>
      <w:r>
        <w:rPr>
          <w:rFonts w:ascii="Times New Roman" w:eastAsiaTheme="minorEastAsia" w:hAnsi="Times New Roman" w:cs="Times New Roman"/>
          <w:color w:val="000000"/>
          <w:sz w:val="24"/>
          <w:lang w:val="ru-RU"/>
        </w:rPr>
        <w:t xml:space="preserve"> </w:t>
      </w:r>
      <w:r>
        <w:rPr>
          <w:rFonts w:ascii="Times New Roman" w:eastAsiaTheme="minorEastAsia" w:hAnsi="Times New Roman" w:cs="Times New Roman"/>
          <w:color w:val="000000"/>
          <w:sz w:val="24"/>
        </w:rPr>
        <w:t xml:space="preserve"> ȋn condiṭii optime a</w:t>
      </w:r>
      <w:r w:rsidRPr="009C6105">
        <w:rPr>
          <w:rFonts w:ascii="Times New Roman" w:eastAsiaTheme="minorEastAsia" w:hAnsi="Times New Roman" w:cs="Times New Roman"/>
          <w:color w:val="000000"/>
          <w:sz w:val="24"/>
          <w:lang w:val="ru-RU"/>
        </w:rPr>
        <w:t xml:space="preserve">  procesului</w:t>
      </w:r>
      <w:r>
        <w:rPr>
          <w:rFonts w:ascii="Times New Roman" w:eastAsiaTheme="minorEastAsia" w:hAnsi="Times New Roman" w:cs="Times New Roman"/>
          <w:color w:val="000000"/>
          <w:sz w:val="24"/>
        </w:rPr>
        <w:t xml:space="preserve"> </w:t>
      </w:r>
      <w:r w:rsidRPr="009C6105">
        <w:rPr>
          <w:rFonts w:ascii="Times New Roman" w:eastAsiaTheme="minorEastAsia" w:hAnsi="Times New Roman" w:cs="Times New Roman"/>
          <w:color w:val="000000"/>
          <w:sz w:val="24"/>
          <w:lang w:val="ru-RU"/>
        </w:rPr>
        <w:t>instructiv-educativ</w:t>
      </w:r>
    </w:p>
    <w:p w:rsidR="00D362D8" w:rsidRPr="009C6105" w:rsidRDefault="00D362D8" w:rsidP="00D362D8">
      <w:pPr>
        <w:widowControl w:val="0"/>
        <w:autoSpaceDE w:val="0"/>
        <w:autoSpaceDN w:val="0"/>
        <w:spacing w:after="0" w:line="276" w:lineRule="exact"/>
        <w:jc w:val="both"/>
        <w:rPr>
          <w:rFonts w:ascii="Times New Roman" w:eastAsiaTheme="minorEastAsia" w:hAnsi="Times New Roman" w:cs="Times New Roman"/>
          <w:b/>
          <w:i/>
          <w:color w:val="000000"/>
          <w:sz w:val="24"/>
          <w:lang w:val="ru-RU"/>
        </w:rPr>
      </w:pPr>
      <w:r>
        <w:rPr>
          <w:rFonts w:ascii="Times New Roman" w:eastAsiaTheme="minorEastAsia" w:hAnsi="Times New Roman" w:cs="Times New Roman"/>
          <w:b/>
          <w:i/>
          <w:color w:val="000000"/>
          <w:sz w:val="24"/>
          <w:lang w:val="ru-RU"/>
        </w:rPr>
        <w:t>Dezvoltarea rela</w:t>
      </w:r>
      <w:r>
        <w:rPr>
          <w:rFonts w:ascii="Times New Roman" w:eastAsiaTheme="minorEastAsia" w:hAnsi="Times New Roman" w:cs="Times New Roman"/>
          <w:b/>
          <w:i/>
          <w:color w:val="000000"/>
          <w:sz w:val="24"/>
        </w:rPr>
        <w:t>ṭ</w:t>
      </w:r>
      <w:r w:rsidRPr="009C6105">
        <w:rPr>
          <w:rFonts w:ascii="Times New Roman" w:eastAsiaTheme="minorEastAsia" w:hAnsi="Times New Roman" w:cs="Times New Roman"/>
          <w:b/>
          <w:i/>
          <w:color w:val="000000"/>
          <w:sz w:val="24"/>
          <w:lang w:val="ru-RU"/>
        </w:rPr>
        <w:t>iilor comunitare</w:t>
      </w:r>
    </w:p>
    <w:p w:rsidR="00D362D8" w:rsidRPr="00B855A7" w:rsidRDefault="00D362D8" w:rsidP="00D362D8">
      <w:pPr>
        <w:widowControl w:val="0"/>
        <w:autoSpaceDE w:val="0"/>
        <w:autoSpaceDN w:val="0"/>
        <w:spacing w:after="0" w:line="276" w:lineRule="exact"/>
        <w:jc w:val="both"/>
        <w:rPr>
          <w:rFonts w:ascii="Times New Roman" w:eastAsiaTheme="minorEastAsia" w:hAnsi="Times New Roman" w:cs="Times New Roman"/>
          <w:color w:val="000000"/>
          <w:sz w:val="24"/>
        </w:rPr>
      </w:pPr>
      <w:r>
        <w:rPr>
          <w:rFonts w:ascii="Times New Roman" w:eastAsiaTheme="minorEastAsia" w:hAnsi="Times New Roman" w:cs="Times New Roman"/>
          <w:color w:val="000000"/>
          <w:sz w:val="24"/>
        </w:rPr>
        <w:t>Mediatizarea rezultatelor obṭinute de elevi ȋn urma participǎrii la diverse concursuri ṣi olimpiade ṣcolare</w:t>
      </w:r>
    </w:p>
    <w:p w:rsidR="00D362D8" w:rsidRPr="00B855A7" w:rsidRDefault="00D362D8" w:rsidP="00D362D8">
      <w:pPr>
        <w:widowControl w:val="0"/>
        <w:autoSpaceDE w:val="0"/>
        <w:autoSpaceDN w:val="0"/>
        <w:spacing w:after="0" w:line="276" w:lineRule="exact"/>
        <w:jc w:val="both"/>
        <w:rPr>
          <w:rFonts w:ascii="Times New Roman" w:eastAsiaTheme="minorEastAsia" w:hAnsi="Times New Roman" w:cs="Times New Roman"/>
          <w:color w:val="000000"/>
          <w:sz w:val="24"/>
        </w:rPr>
      </w:pPr>
      <w:r w:rsidRPr="009C6105">
        <w:rPr>
          <w:rFonts w:ascii="Times New Roman" w:eastAsiaTheme="minorEastAsia" w:hAnsi="Times New Roman" w:cs="Times New Roman"/>
          <w:color w:val="000000"/>
          <w:sz w:val="24"/>
          <w:lang w:val="ru-RU"/>
        </w:rPr>
        <w:t>Realiz</w:t>
      </w:r>
      <w:r>
        <w:rPr>
          <w:rFonts w:ascii="Times New Roman" w:eastAsiaTheme="minorEastAsia" w:hAnsi="Times New Roman" w:cs="Times New Roman"/>
          <w:color w:val="000000"/>
          <w:sz w:val="24"/>
          <w:lang w:val="ru-RU"/>
        </w:rPr>
        <w:t xml:space="preserve">area de parteneriate cu </w:t>
      </w:r>
      <w:r>
        <w:rPr>
          <w:rFonts w:ascii="Times New Roman" w:eastAsiaTheme="minorEastAsia" w:hAnsi="Times New Roman" w:cs="Times New Roman"/>
          <w:color w:val="000000"/>
          <w:sz w:val="24"/>
        </w:rPr>
        <w:t xml:space="preserve">instituṭii abilitate sǎ ofere consiliere elevilor ṣi pǎrinṭilor care ȋntȃmpinǎ dificultǎṭi ȋn activitatea ṣcolarǎ </w:t>
      </w:r>
    </w:p>
    <w:p w:rsidR="00D362D8" w:rsidRDefault="00D362D8" w:rsidP="00D362D8">
      <w:pPr>
        <w:widowControl w:val="0"/>
        <w:autoSpaceDE w:val="0"/>
        <w:autoSpaceDN w:val="0"/>
        <w:spacing w:after="0" w:line="276" w:lineRule="exact"/>
        <w:rPr>
          <w:rFonts w:ascii="Arial" w:eastAsiaTheme="minorEastAsia"/>
          <w:color w:val="000000"/>
          <w:sz w:val="24"/>
        </w:rPr>
      </w:pPr>
    </w:p>
    <w:p w:rsidR="00D56539" w:rsidRDefault="00D56539" w:rsidP="00D362D8">
      <w:pPr>
        <w:widowControl w:val="0"/>
        <w:autoSpaceDE w:val="0"/>
        <w:autoSpaceDN w:val="0"/>
        <w:spacing w:after="0" w:line="276" w:lineRule="exact"/>
        <w:rPr>
          <w:rFonts w:ascii="Arial" w:eastAsiaTheme="minorEastAsia"/>
          <w:color w:val="000000"/>
          <w:sz w:val="24"/>
        </w:rPr>
      </w:pPr>
    </w:p>
    <w:p w:rsidR="00D56539" w:rsidRPr="009C6105" w:rsidRDefault="00D56539" w:rsidP="00D362D8">
      <w:pPr>
        <w:widowControl w:val="0"/>
        <w:autoSpaceDE w:val="0"/>
        <w:autoSpaceDN w:val="0"/>
        <w:spacing w:after="0" w:line="276" w:lineRule="exact"/>
        <w:rPr>
          <w:rFonts w:ascii="Arial" w:eastAsiaTheme="minorEastAsia"/>
          <w:color w:val="000000"/>
          <w:sz w:val="24"/>
        </w:rPr>
      </w:pPr>
    </w:p>
    <w:p w:rsidR="00D362D8" w:rsidRDefault="00D362D8" w:rsidP="009C6105">
      <w:pPr>
        <w:widowControl w:val="0"/>
        <w:autoSpaceDE w:val="0"/>
        <w:autoSpaceDN w:val="0"/>
        <w:spacing w:after="0" w:line="276" w:lineRule="exact"/>
        <w:jc w:val="both"/>
        <w:rPr>
          <w:rFonts w:ascii="Times New Roman" w:eastAsiaTheme="minorEastAsia" w:hAnsi="Times New Roman" w:cs="Times New Roman"/>
          <w:color w:val="000000"/>
          <w:sz w:val="24"/>
        </w:rPr>
      </w:pPr>
    </w:p>
    <w:p w:rsidR="00D654CD" w:rsidRDefault="00D654CD" w:rsidP="009C6105">
      <w:pPr>
        <w:widowControl w:val="0"/>
        <w:autoSpaceDE w:val="0"/>
        <w:autoSpaceDN w:val="0"/>
        <w:spacing w:after="0" w:line="276" w:lineRule="exact"/>
        <w:jc w:val="both"/>
        <w:rPr>
          <w:rFonts w:ascii="Times New Roman" w:eastAsiaTheme="minorEastAsia" w:hAnsi="Times New Roman" w:cs="Times New Roman"/>
          <w:color w:val="000000"/>
          <w:sz w:val="24"/>
        </w:rPr>
      </w:pPr>
    </w:p>
    <w:p w:rsidR="00D654CD" w:rsidRPr="009C6105" w:rsidRDefault="00D654CD" w:rsidP="00D654CD">
      <w:pPr>
        <w:widowControl w:val="0"/>
        <w:autoSpaceDE w:val="0"/>
        <w:autoSpaceDN w:val="0"/>
        <w:spacing w:after="0" w:line="268" w:lineRule="exact"/>
        <w:jc w:val="both"/>
        <w:rPr>
          <w:rFonts w:ascii="Times New Roman" w:eastAsiaTheme="minorEastAsia" w:hAnsi="Times New Roman" w:cs="Times New Roman"/>
          <w:b/>
          <w:i/>
          <w:color w:val="000000"/>
          <w:sz w:val="24"/>
          <w:lang w:val="ru-RU"/>
        </w:rPr>
      </w:pPr>
      <w:r w:rsidRPr="00D654CD">
        <w:rPr>
          <w:rFonts w:ascii="Times New Roman" w:eastAsiaTheme="minorEastAsia" w:hAnsi="Times New Roman" w:cs="Times New Roman"/>
          <w:b/>
          <w:color w:val="00B050"/>
          <w:sz w:val="24"/>
          <w:lang w:val="ru-RU"/>
        </w:rPr>
        <w:t xml:space="preserve">Tinta </w:t>
      </w:r>
      <w:r w:rsidRPr="00D654CD">
        <w:rPr>
          <w:rFonts w:ascii="Times New Roman" w:eastAsiaTheme="minorEastAsia" w:hAnsi="Times New Roman" w:cs="Times New Roman"/>
          <w:b/>
          <w:color w:val="00B050"/>
          <w:sz w:val="24"/>
        </w:rPr>
        <w:t>3</w:t>
      </w:r>
      <w:r w:rsidRPr="009C6105">
        <w:rPr>
          <w:rFonts w:ascii="Times New Roman" w:eastAsiaTheme="minorEastAsia" w:hAnsi="Times New Roman" w:cs="Times New Roman"/>
          <w:b/>
          <w:color w:val="002060"/>
          <w:sz w:val="24"/>
          <w:lang w:val="ru-RU"/>
        </w:rPr>
        <w:t xml:space="preserve"> </w:t>
      </w:r>
      <w:r>
        <w:rPr>
          <w:rFonts w:ascii="Times New Roman" w:eastAsiaTheme="minorEastAsia" w:hAnsi="Times New Roman" w:cs="Times New Roman"/>
          <w:b/>
          <w:color w:val="002060"/>
          <w:sz w:val="24"/>
        </w:rPr>
        <w:t xml:space="preserve"> </w:t>
      </w:r>
      <w:r w:rsidRPr="00F12655">
        <w:rPr>
          <w:rFonts w:ascii="Times New Roman" w:eastAsiaTheme="minorEastAsia" w:hAnsi="Times New Roman" w:cs="Times New Roman"/>
          <w:b/>
          <w:i/>
          <w:color w:val="000000"/>
          <w:sz w:val="24"/>
          <w:lang w:val="ru-RU"/>
        </w:rPr>
        <w:t xml:space="preserve">Diversificarea </w:t>
      </w:r>
      <w:r w:rsidRPr="00F12655">
        <w:rPr>
          <w:rFonts w:ascii="Times New Roman" w:eastAsiaTheme="minorEastAsia" w:hAnsi="Times New Roman" w:cs="Times New Roman"/>
          <w:b/>
          <w:i/>
          <w:color w:val="000000"/>
          <w:sz w:val="24"/>
        </w:rPr>
        <w:t>ṣ</w:t>
      </w:r>
      <w:r w:rsidRPr="00F12655">
        <w:rPr>
          <w:rFonts w:ascii="Times New Roman" w:eastAsiaTheme="minorEastAsia" w:hAnsi="Times New Roman" w:cs="Times New Roman"/>
          <w:b/>
          <w:i/>
          <w:color w:val="000000"/>
          <w:sz w:val="24"/>
          <w:lang w:val="ru-RU"/>
        </w:rPr>
        <w:t>i proiectarea realist</w:t>
      </w:r>
      <w:r w:rsidRPr="00F12655">
        <w:rPr>
          <w:rFonts w:ascii="Times New Roman" w:eastAsiaTheme="minorEastAsia" w:hAnsi="Times New Roman" w:cs="Times New Roman"/>
          <w:b/>
          <w:i/>
          <w:color w:val="000000"/>
          <w:sz w:val="24"/>
        </w:rPr>
        <w:t>ǎ</w:t>
      </w:r>
      <w:r w:rsidRPr="009C6105">
        <w:rPr>
          <w:rFonts w:ascii="Times New Roman" w:eastAsiaTheme="minorEastAsia" w:hAnsi="Times New Roman" w:cs="Times New Roman"/>
          <w:b/>
          <w:i/>
          <w:color w:val="000000"/>
          <w:sz w:val="24"/>
          <w:lang w:val="ru-RU"/>
        </w:rPr>
        <w:t xml:space="preserve"> a</w:t>
      </w:r>
      <w:r w:rsidRPr="00F12655">
        <w:rPr>
          <w:rFonts w:ascii="Times New Roman" w:eastAsiaTheme="minorEastAsia" w:hAnsi="Times New Roman" w:cs="Times New Roman"/>
          <w:b/>
          <w:i/>
          <w:color w:val="000000"/>
          <w:sz w:val="24"/>
          <w:lang w:val="ru-RU"/>
        </w:rPr>
        <w:t xml:space="preserve"> resurselor bugetare pentru sus</w:t>
      </w:r>
      <w:r w:rsidRPr="00F12655">
        <w:rPr>
          <w:rFonts w:ascii="Times New Roman" w:eastAsiaTheme="minorEastAsia" w:hAnsi="Times New Roman" w:cs="Times New Roman"/>
          <w:b/>
          <w:i/>
          <w:color w:val="000000"/>
          <w:sz w:val="24"/>
        </w:rPr>
        <w:t>ṭ</w:t>
      </w:r>
      <w:r w:rsidRPr="009C6105">
        <w:rPr>
          <w:rFonts w:ascii="Times New Roman" w:eastAsiaTheme="minorEastAsia" w:hAnsi="Times New Roman" w:cs="Times New Roman"/>
          <w:b/>
          <w:i/>
          <w:color w:val="000000"/>
          <w:sz w:val="24"/>
          <w:lang w:val="ru-RU"/>
        </w:rPr>
        <w:t>inerea unei</w:t>
      </w:r>
    </w:p>
    <w:p w:rsidR="00D654CD" w:rsidRDefault="00D654CD" w:rsidP="00D654CD">
      <w:pPr>
        <w:widowControl w:val="0"/>
        <w:autoSpaceDE w:val="0"/>
        <w:autoSpaceDN w:val="0"/>
        <w:spacing w:after="0" w:line="276" w:lineRule="exact"/>
        <w:jc w:val="both"/>
        <w:rPr>
          <w:rFonts w:ascii="Times New Roman" w:eastAsiaTheme="minorEastAsia" w:hAnsi="Times New Roman" w:cs="Times New Roman"/>
          <w:b/>
          <w:i/>
          <w:color w:val="000000"/>
          <w:sz w:val="24"/>
        </w:rPr>
      </w:pPr>
      <w:r w:rsidRPr="00F12655">
        <w:rPr>
          <w:rFonts w:ascii="Times New Roman" w:eastAsiaTheme="minorEastAsia" w:hAnsi="Times New Roman" w:cs="Times New Roman"/>
          <w:b/>
          <w:i/>
          <w:color w:val="000000"/>
          <w:sz w:val="24"/>
        </w:rPr>
        <w:t>a</w:t>
      </w:r>
      <w:r w:rsidRPr="00F12655">
        <w:rPr>
          <w:rFonts w:ascii="Times New Roman" w:eastAsiaTheme="minorEastAsia" w:hAnsi="Times New Roman" w:cs="Times New Roman"/>
          <w:b/>
          <w:i/>
          <w:color w:val="000000"/>
          <w:sz w:val="24"/>
          <w:lang w:val="ru-RU"/>
        </w:rPr>
        <w:t>ctivit</w:t>
      </w:r>
      <w:r w:rsidRPr="00F12655">
        <w:rPr>
          <w:rFonts w:ascii="Times New Roman" w:eastAsiaTheme="minorEastAsia" w:hAnsi="Times New Roman" w:cs="Times New Roman"/>
          <w:b/>
          <w:i/>
          <w:color w:val="000000"/>
          <w:sz w:val="24"/>
        </w:rPr>
        <w:t>ǎṭ</w:t>
      </w:r>
      <w:r w:rsidRPr="00F12655">
        <w:rPr>
          <w:rFonts w:ascii="Times New Roman" w:eastAsiaTheme="minorEastAsia" w:hAnsi="Times New Roman" w:cs="Times New Roman"/>
          <w:b/>
          <w:i/>
          <w:color w:val="000000"/>
          <w:sz w:val="24"/>
          <w:lang w:val="ru-RU"/>
        </w:rPr>
        <w:t>i orientat</w:t>
      </w:r>
      <w:r w:rsidRPr="00F12655">
        <w:rPr>
          <w:rFonts w:ascii="Times New Roman" w:eastAsiaTheme="minorEastAsia" w:hAnsi="Times New Roman" w:cs="Times New Roman"/>
          <w:b/>
          <w:i/>
          <w:color w:val="000000"/>
          <w:sz w:val="24"/>
        </w:rPr>
        <w:t>ǎ</w:t>
      </w:r>
      <w:r w:rsidRPr="00F12655">
        <w:rPr>
          <w:rFonts w:ascii="Times New Roman" w:eastAsiaTheme="minorEastAsia" w:hAnsi="Times New Roman" w:cs="Times New Roman"/>
          <w:b/>
          <w:i/>
          <w:color w:val="000000"/>
          <w:sz w:val="24"/>
          <w:lang w:val="ru-RU"/>
        </w:rPr>
        <w:t xml:space="preserve"> c</w:t>
      </w:r>
      <w:r w:rsidRPr="00F12655">
        <w:rPr>
          <w:rFonts w:ascii="Times New Roman" w:eastAsiaTheme="minorEastAsia" w:hAnsi="Times New Roman" w:cs="Times New Roman"/>
          <w:b/>
          <w:i/>
          <w:color w:val="000000"/>
          <w:sz w:val="24"/>
        </w:rPr>
        <w:t>ǎ</w:t>
      </w:r>
      <w:r w:rsidRPr="00F12655">
        <w:rPr>
          <w:rFonts w:ascii="Times New Roman" w:eastAsiaTheme="minorEastAsia" w:hAnsi="Times New Roman" w:cs="Times New Roman"/>
          <w:b/>
          <w:i/>
          <w:color w:val="000000"/>
          <w:sz w:val="24"/>
          <w:lang w:val="ru-RU"/>
        </w:rPr>
        <w:t>tre satisfac</w:t>
      </w:r>
      <w:r w:rsidRPr="00F12655">
        <w:rPr>
          <w:rFonts w:ascii="Times New Roman" w:eastAsiaTheme="minorEastAsia" w:hAnsi="Times New Roman" w:cs="Times New Roman"/>
          <w:b/>
          <w:i/>
          <w:color w:val="000000"/>
          <w:sz w:val="24"/>
        </w:rPr>
        <w:t>ṭ</w:t>
      </w:r>
      <w:r w:rsidRPr="00F12655">
        <w:rPr>
          <w:rFonts w:ascii="Times New Roman" w:eastAsiaTheme="minorEastAsia" w:hAnsi="Times New Roman" w:cs="Times New Roman"/>
          <w:b/>
          <w:i/>
          <w:color w:val="000000"/>
          <w:sz w:val="24"/>
          <w:lang w:val="ru-RU"/>
        </w:rPr>
        <w:t>ia beneficiarilor educa</w:t>
      </w:r>
      <w:r w:rsidRPr="00F12655">
        <w:rPr>
          <w:rFonts w:ascii="Times New Roman" w:eastAsiaTheme="minorEastAsia" w:hAnsi="Times New Roman" w:cs="Times New Roman"/>
          <w:b/>
          <w:i/>
          <w:color w:val="000000"/>
          <w:sz w:val="24"/>
        </w:rPr>
        <w:t>ṭ</w:t>
      </w:r>
      <w:r w:rsidRPr="009C6105">
        <w:rPr>
          <w:rFonts w:ascii="Times New Roman" w:eastAsiaTheme="minorEastAsia" w:hAnsi="Times New Roman" w:cs="Times New Roman"/>
          <w:b/>
          <w:i/>
          <w:color w:val="000000"/>
          <w:sz w:val="24"/>
          <w:lang w:val="ru-RU"/>
        </w:rPr>
        <w:t>ionali</w:t>
      </w:r>
    </w:p>
    <w:p w:rsidR="00D362D8" w:rsidRPr="00D362D8" w:rsidRDefault="00D362D8" w:rsidP="00D654CD">
      <w:pPr>
        <w:widowControl w:val="0"/>
        <w:autoSpaceDE w:val="0"/>
        <w:autoSpaceDN w:val="0"/>
        <w:spacing w:after="0" w:line="276" w:lineRule="exact"/>
        <w:jc w:val="both"/>
        <w:rPr>
          <w:rFonts w:ascii="Times New Roman" w:eastAsiaTheme="minorEastAsia" w:hAnsi="Times New Roman" w:cs="Times New Roman"/>
          <w:b/>
          <w:i/>
          <w:color w:val="000000"/>
          <w:sz w:val="24"/>
        </w:rPr>
      </w:pPr>
    </w:p>
    <w:p w:rsidR="00D654CD" w:rsidRPr="009C6105" w:rsidRDefault="00D654CD" w:rsidP="00D654CD">
      <w:pPr>
        <w:widowControl w:val="0"/>
        <w:autoSpaceDE w:val="0"/>
        <w:autoSpaceDN w:val="0"/>
        <w:spacing w:after="0" w:line="276" w:lineRule="exact"/>
        <w:jc w:val="both"/>
        <w:rPr>
          <w:rFonts w:ascii="Times New Roman" w:eastAsiaTheme="minorEastAsia" w:hAnsi="Times New Roman" w:cs="Times New Roman"/>
          <w:b/>
          <w:i/>
          <w:color w:val="000000"/>
          <w:sz w:val="24"/>
          <w:lang w:val="ru-RU"/>
        </w:rPr>
      </w:pPr>
      <w:r w:rsidRPr="009C6105">
        <w:rPr>
          <w:rFonts w:ascii="Times New Roman" w:eastAsiaTheme="minorEastAsia" w:hAnsi="Times New Roman" w:cs="Times New Roman"/>
          <w:b/>
          <w:i/>
          <w:color w:val="000000"/>
          <w:sz w:val="24"/>
          <w:lang w:val="ru-RU"/>
        </w:rPr>
        <w:t>Dezvoltare curriculara</w:t>
      </w:r>
    </w:p>
    <w:p w:rsidR="00D654CD" w:rsidRPr="009C6105" w:rsidRDefault="00D654CD" w:rsidP="00D654CD">
      <w:pPr>
        <w:widowControl w:val="0"/>
        <w:autoSpaceDE w:val="0"/>
        <w:autoSpaceDN w:val="0"/>
        <w:spacing w:after="0" w:line="276" w:lineRule="exact"/>
        <w:jc w:val="both"/>
        <w:rPr>
          <w:rFonts w:ascii="Times New Roman" w:eastAsiaTheme="minorEastAsia" w:hAnsi="Times New Roman" w:cs="Times New Roman"/>
          <w:color w:val="000000"/>
          <w:sz w:val="24"/>
          <w:lang w:val="ru-RU"/>
        </w:rPr>
      </w:pPr>
      <w:r>
        <w:rPr>
          <w:rFonts w:ascii="Times New Roman" w:eastAsiaTheme="minorEastAsia" w:hAnsi="Times New Roman" w:cs="Times New Roman"/>
          <w:color w:val="000000"/>
          <w:sz w:val="24"/>
          <w:lang w:val="ru-RU"/>
        </w:rPr>
        <w:t xml:space="preserve">Proiectarea </w:t>
      </w:r>
      <w:r>
        <w:rPr>
          <w:rFonts w:ascii="Times New Roman" w:eastAsiaTheme="minorEastAsia" w:hAnsi="Times New Roman" w:cs="Times New Roman"/>
          <w:color w:val="000000"/>
          <w:sz w:val="24"/>
        </w:rPr>
        <w:t>ṣ</w:t>
      </w:r>
      <w:r>
        <w:rPr>
          <w:rFonts w:ascii="Times New Roman" w:eastAsiaTheme="minorEastAsia" w:hAnsi="Times New Roman" w:cs="Times New Roman"/>
          <w:color w:val="000000"/>
          <w:sz w:val="24"/>
          <w:lang w:val="ru-RU"/>
        </w:rPr>
        <w:t>i desf</w:t>
      </w:r>
      <w:r>
        <w:rPr>
          <w:rFonts w:ascii="Times New Roman" w:eastAsiaTheme="minorEastAsia" w:hAnsi="Times New Roman" w:cs="Times New Roman"/>
          <w:color w:val="000000"/>
          <w:sz w:val="24"/>
        </w:rPr>
        <w:t>ǎṣ</w:t>
      </w:r>
      <w:r>
        <w:rPr>
          <w:rFonts w:ascii="Times New Roman" w:eastAsiaTheme="minorEastAsia" w:hAnsi="Times New Roman" w:cs="Times New Roman"/>
          <w:color w:val="000000"/>
          <w:sz w:val="24"/>
          <w:lang w:val="ru-RU"/>
        </w:rPr>
        <w:t>urarea unor activit</w:t>
      </w:r>
      <w:r>
        <w:rPr>
          <w:rFonts w:ascii="Times New Roman" w:eastAsiaTheme="minorEastAsia" w:hAnsi="Times New Roman" w:cs="Times New Roman"/>
          <w:color w:val="000000"/>
          <w:sz w:val="24"/>
        </w:rPr>
        <w:t>ǎṭ</w:t>
      </w:r>
      <w:r>
        <w:rPr>
          <w:rFonts w:ascii="Times New Roman" w:eastAsiaTheme="minorEastAsia" w:hAnsi="Times New Roman" w:cs="Times New Roman"/>
          <w:color w:val="000000"/>
          <w:sz w:val="24"/>
          <w:lang w:val="ru-RU"/>
        </w:rPr>
        <w:t xml:space="preserve">i </w:t>
      </w:r>
      <w:r>
        <w:rPr>
          <w:rFonts w:ascii="Times New Roman" w:eastAsiaTheme="minorEastAsia" w:hAnsi="Times New Roman" w:cs="Times New Roman"/>
          <w:color w:val="000000"/>
          <w:sz w:val="24"/>
        </w:rPr>
        <w:t>ṣ</w:t>
      </w:r>
      <w:r>
        <w:rPr>
          <w:rFonts w:ascii="Times New Roman" w:eastAsiaTheme="minorEastAsia" w:hAnsi="Times New Roman" w:cs="Times New Roman"/>
          <w:color w:val="000000"/>
          <w:sz w:val="24"/>
          <w:lang w:val="ru-RU"/>
        </w:rPr>
        <w:t xml:space="preserve">colare </w:t>
      </w:r>
      <w:r>
        <w:rPr>
          <w:rFonts w:ascii="Times New Roman" w:eastAsiaTheme="minorEastAsia" w:hAnsi="Times New Roman" w:cs="Times New Roman"/>
          <w:color w:val="000000"/>
          <w:sz w:val="24"/>
        </w:rPr>
        <w:t>ṣ</w:t>
      </w:r>
      <w:r>
        <w:rPr>
          <w:rFonts w:ascii="Times New Roman" w:eastAsiaTheme="minorEastAsia" w:hAnsi="Times New Roman" w:cs="Times New Roman"/>
          <w:color w:val="000000"/>
          <w:sz w:val="24"/>
          <w:lang w:val="ru-RU"/>
        </w:rPr>
        <w:t>i extra</w:t>
      </w:r>
      <w:r>
        <w:rPr>
          <w:rFonts w:ascii="Times New Roman" w:eastAsiaTheme="minorEastAsia" w:hAnsi="Times New Roman" w:cs="Times New Roman"/>
          <w:color w:val="000000"/>
          <w:sz w:val="24"/>
        </w:rPr>
        <w:t>ṣ</w:t>
      </w:r>
      <w:r>
        <w:rPr>
          <w:rFonts w:ascii="Times New Roman" w:eastAsiaTheme="minorEastAsia" w:hAnsi="Times New Roman" w:cs="Times New Roman"/>
          <w:color w:val="000000"/>
          <w:sz w:val="24"/>
          <w:lang w:val="ru-RU"/>
        </w:rPr>
        <w:t>colare aduc</w:t>
      </w:r>
      <w:r>
        <w:rPr>
          <w:rFonts w:ascii="Times New Roman" w:eastAsiaTheme="minorEastAsia" w:hAnsi="Times New Roman" w:cs="Times New Roman"/>
          <w:color w:val="000000"/>
          <w:sz w:val="24"/>
        </w:rPr>
        <w:t>ǎ</w:t>
      </w:r>
      <w:r w:rsidRPr="009C6105">
        <w:rPr>
          <w:rFonts w:ascii="Times New Roman" w:eastAsiaTheme="minorEastAsia" w:hAnsi="Times New Roman" w:cs="Times New Roman"/>
          <w:color w:val="000000"/>
          <w:sz w:val="24"/>
          <w:lang w:val="ru-RU"/>
        </w:rPr>
        <w:t>toare de venituri</w:t>
      </w:r>
    </w:p>
    <w:p w:rsidR="00D654CD" w:rsidRPr="009C6105" w:rsidRDefault="00D654CD" w:rsidP="00D654CD">
      <w:pPr>
        <w:widowControl w:val="0"/>
        <w:autoSpaceDE w:val="0"/>
        <w:autoSpaceDN w:val="0"/>
        <w:spacing w:after="0" w:line="276" w:lineRule="exact"/>
        <w:jc w:val="both"/>
        <w:rPr>
          <w:rFonts w:ascii="Times New Roman" w:eastAsiaTheme="minorEastAsia" w:hAnsi="Times New Roman" w:cs="Times New Roman"/>
          <w:b/>
          <w:i/>
          <w:color w:val="000000"/>
          <w:sz w:val="24"/>
          <w:lang w:val="ru-RU"/>
        </w:rPr>
      </w:pPr>
      <w:r w:rsidRPr="009C6105">
        <w:rPr>
          <w:rFonts w:ascii="Times New Roman" w:eastAsiaTheme="minorEastAsia" w:hAnsi="Times New Roman" w:cs="Times New Roman"/>
          <w:b/>
          <w:i/>
          <w:color w:val="000000"/>
          <w:sz w:val="24"/>
          <w:lang w:val="ru-RU"/>
        </w:rPr>
        <w:t>Dezvoltarea resurselor umane</w:t>
      </w:r>
    </w:p>
    <w:p w:rsidR="00D654CD" w:rsidRPr="009C6105" w:rsidRDefault="00D654CD" w:rsidP="00D654CD">
      <w:pPr>
        <w:widowControl w:val="0"/>
        <w:autoSpaceDE w:val="0"/>
        <w:autoSpaceDN w:val="0"/>
        <w:spacing w:after="0" w:line="276" w:lineRule="exact"/>
        <w:jc w:val="both"/>
        <w:rPr>
          <w:rFonts w:ascii="Times New Roman" w:eastAsiaTheme="minorEastAsia" w:hAnsi="Times New Roman" w:cs="Times New Roman"/>
          <w:color w:val="000000"/>
          <w:sz w:val="24"/>
          <w:lang w:val="ru-RU"/>
        </w:rPr>
      </w:pPr>
      <w:r>
        <w:rPr>
          <w:rFonts w:ascii="Times New Roman" w:eastAsiaTheme="minorEastAsia" w:hAnsi="Times New Roman" w:cs="Times New Roman"/>
          <w:color w:val="000000"/>
          <w:sz w:val="24"/>
          <w:lang w:val="ru-RU"/>
        </w:rPr>
        <w:t xml:space="preserve">Formarea cadrelor didactice </w:t>
      </w:r>
      <w:r>
        <w:rPr>
          <w:rFonts w:ascii="Times New Roman" w:eastAsiaTheme="minorEastAsia" w:hAnsi="Times New Roman" w:cs="Times New Roman"/>
          <w:color w:val="000000"/>
          <w:sz w:val="24"/>
        </w:rPr>
        <w:t>ȋ</w:t>
      </w:r>
      <w:r>
        <w:rPr>
          <w:rFonts w:ascii="Times New Roman" w:eastAsiaTheme="minorEastAsia" w:hAnsi="Times New Roman" w:cs="Times New Roman"/>
          <w:color w:val="000000"/>
          <w:sz w:val="24"/>
          <w:lang w:val="ru-RU"/>
        </w:rPr>
        <w:t xml:space="preserve">n </w:t>
      </w:r>
      <w:r>
        <w:rPr>
          <w:rFonts w:ascii="Times New Roman" w:eastAsiaTheme="minorEastAsia" w:hAnsi="Times New Roman" w:cs="Times New Roman"/>
          <w:color w:val="000000"/>
          <w:sz w:val="24"/>
        </w:rPr>
        <w:t>vederea</w:t>
      </w:r>
      <w:r>
        <w:rPr>
          <w:rFonts w:ascii="Times New Roman" w:eastAsiaTheme="minorEastAsia" w:hAnsi="Times New Roman" w:cs="Times New Roman"/>
          <w:color w:val="000000"/>
          <w:sz w:val="24"/>
          <w:lang w:val="ru-RU"/>
        </w:rPr>
        <w:t xml:space="preserve"> realiz</w:t>
      </w:r>
      <w:r>
        <w:rPr>
          <w:rFonts w:ascii="Times New Roman" w:eastAsiaTheme="minorEastAsia" w:hAnsi="Times New Roman" w:cs="Times New Roman"/>
          <w:color w:val="000000"/>
          <w:sz w:val="24"/>
        </w:rPr>
        <w:t>ǎ</w:t>
      </w:r>
      <w:r>
        <w:rPr>
          <w:rFonts w:ascii="Times New Roman" w:eastAsiaTheme="minorEastAsia" w:hAnsi="Times New Roman" w:cs="Times New Roman"/>
          <w:color w:val="000000"/>
          <w:sz w:val="24"/>
          <w:lang w:val="ru-RU"/>
        </w:rPr>
        <w:t>rii de proiecte de finan</w:t>
      </w:r>
      <w:r>
        <w:rPr>
          <w:rFonts w:ascii="Times New Roman" w:eastAsiaTheme="minorEastAsia" w:hAnsi="Times New Roman" w:cs="Times New Roman"/>
          <w:color w:val="000000"/>
          <w:sz w:val="24"/>
        </w:rPr>
        <w:t>ṭ</w:t>
      </w:r>
      <w:r w:rsidRPr="009C6105">
        <w:rPr>
          <w:rFonts w:ascii="Times New Roman" w:eastAsiaTheme="minorEastAsia" w:hAnsi="Times New Roman" w:cs="Times New Roman"/>
          <w:color w:val="000000"/>
          <w:sz w:val="24"/>
          <w:lang w:val="ru-RU"/>
        </w:rPr>
        <w:t>are</w:t>
      </w:r>
    </w:p>
    <w:p w:rsidR="00D654CD" w:rsidRPr="009C6105" w:rsidRDefault="00D654CD" w:rsidP="00D654CD">
      <w:pPr>
        <w:widowControl w:val="0"/>
        <w:autoSpaceDE w:val="0"/>
        <w:autoSpaceDN w:val="0"/>
        <w:spacing w:after="0" w:line="276" w:lineRule="exact"/>
        <w:jc w:val="both"/>
        <w:rPr>
          <w:rFonts w:ascii="Times New Roman" w:eastAsiaTheme="minorEastAsia" w:hAnsi="Times New Roman" w:cs="Times New Roman"/>
          <w:b/>
          <w:i/>
          <w:color w:val="000000"/>
          <w:sz w:val="24"/>
          <w:lang w:val="ru-RU"/>
        </w:rPr>
      </w:pPr>
      <w:r w:rsidRPr="009C6105">
        <w:rPr>
          <w:rFonts w:ascii="Times New Roman" w:eastAsiaTheme="minorEastAsia" w:hAnsi="Times New Roman" w:cs="Times New Roman"/>
          <w:b/>
          <w:i/>
          <w:color w:val="000000"/>
          <w:sz w:val="24"/>
          <w:lang w:val="ru-RU"/>
        </w:rPr>
        <w:t>A</w:t>
      </w:r>
      <w:r>
        <w:rPr>
          <w:rFonts w:ascii="Times New Roman" w:eastAsiaTheme="minorEastAsia" w:hAnsi="Times New Roman" w:cs="Times New Roman"/>
          <w:b/>
          <w:i/>
          <w:color w:val="000000"/>
          <w:sz w:val="24"/>
          <w:lang w:val="ru-RU"/>
        </w:rPr>
        <w:t xml:space="preserve">tragerea de resurse financiare </w:t>
      </w:r>
      <w:r>
        <w:rPr>
          <w:rFonts w:ascii="Times New Roman" w:eastAsiaTheme="minorEastAsia" w:hAnsi="Times New Roman" w:cs="Times New Roman"/>
          <w:b/>
          <w:i/>
          <w:color w:val="000000"/>
          <w:sz w:val="24"/>
        </w:rPr>
        <w:t>ṣ</w:t>
      </w:r>
      <w:r w:rsidRPr="009C6105">
        <w:rPr>
          <w:rFonts w:ascii="Times New Roman" w:eastAsiaTheme="minorEastAsia" w:hAnsi="Times New Roman" w:cs="Times New Roman"/>
          <w:b/>
          <w:i/>
          <w:color w:val="000000"/>
          <w:sz w:val="24"/>
          <w:lang w:val="ru-RU"/>
        </w:rPr>
        <w:t>i dezvoltarea bazei materiale</w:t>
      </w:r>
    </w:p>
    <w:p w:rsidR="00D654CD" w:rsidRDefault="00D654CD" w:rsidP="00D654CD">
      <w:pPr>
        <w:widowControl w:val="0"/>
        <w:autoSpaceDE w:val="0"/>
        <w:autoSpaceDN w:val="0"/>
        <w:spacing w:after="0" w:line="276" w:lineRule="exact"/>
        <w:jc w:val="both"/>
        <w:rPr>
          <w:rFonts w:ascii="Times New Roman" w:eastAsiaTheme="minorEastAsia" w:hAnsi="Times New Roman" w:cs="Times New Roman"/>
          <w:color w:val="000000"/>
          <w:sz w:val="24"/>
        </w:rPr>
      </w:pPr>
      <w:r w:rsidRPr="009C6105">
        <w:rPr>
          <w:rFonts w:ascii="Times New Roman" w:eastAsiaTheme="minorEastAsia" w:hAnsi="Times New Roman" w:cs="Times New Roman"/>
          <w:color w:val="000000"/>
          <w:sz w:val="24"/>
          <w:lang w:val="ru-RU"/>
        </w:rPr>
        <w:t>Id</w:t>
      </w:r>
      <w:r>
        <w:rPr>
          <w:rFonts w:ascii="Times New Roman" w:eastAsiaTheme="minorEastAsia" w:hAnsi="Times New Roman" w:cs="Times New Roman"/>
          <w:color w:val="000000"/>
          <w:sz w:val="24"/>
          <w:lang w:val="ru-RU"/>
        </w:rPr>
        <w:t>entificarea unor surse de finan</w:t>
      </w:r>
      <w:r>
        <w:rPr>
          <w:rFonts w:ascii="Times New Roman" w:eastAsiaTheme="minorEastAsia" w:hAnsi="Times New Roman" w:cs="Times New Roman"/>
          <w:color w:val="000000"/>
          <w:sz w:val="24"/>
        </w:rPr>
        <w:t>ṭ</w:t>
      </w:r>
      <w:r>
        <w:rPr>
          <w:rFonts w:ascii="Times New Roman" w:eastAsiaTheme="minorEastAsia" w:hAnsi="Times New Roman" w:cs="Times New Roman"/>
          <w:color w:val="000000"/>
          <w:sz w:val="24"/>
          <w:lang w:val="ru-RU"/>
        </w:rPr>
        <w:t>are extrabugetar</w:t>
      </w:r>
      <w:r>
        <w:rPr>
          <w:rFonts w:ascii="Times New Roman" w:eastAsiaTheme="minorEastAsia" w:hAnsi="Times New Roman" w:cs="Times New Roman"/>
          <w:color w:val="000000"/>
          <w:sz w:val="24"/>
        </w:rPr>
        <w:t>ǎ</w:t>
      </w:r>
    </w:p>
    <w:p w:rsidR="00F12655" w:rsidRPr="00F12655" w:rsidRDefault="00F12655" w:rsidP="00F12655">
      <w:pPr>
        <w:widowControl w:val="0"/>
        <w:autoSpaceDE w:val="0"/>
        <w:autoSpaceDN w:val="0"/>
        <w:spacing w:after="0" w:line="268" w:lineRule="exact"/>
        <w:rPr>
          <w:rFonts w:ascii="Times New Roman" w:eastAsiaTheme="minorEastAsia" w:hAnsi="Times New Roman" w:cs="Times New Roman"/>
          <w:b/>
          <w:i/>
          <w:color w:val="000000"/>
          <w:sz w:val="24"/>
          <w:lang w:val="ru-RU"/>
        </w:rPr>
      </w:pPr>
      <w:r>
        <w:rPr>
          <w:rFonts w:ascii="Times New Roman" w:eastAsiaTheme="minorEastAsia" w:hAnsi="Times New Roman" w:cs="Times New Roman"/>
          <w:b/>
          <w:i/>
          <w:color w:val="000000"/>
          <w:sz w:val="24"/>
          <w:lang w:val="ru-RU"/>
        </w:rPr>
        <w:t>Dezvoltarea rela</w:t>
      </w:r>
      <w:r>
        <w:rPr>
          <w:rFonts w:ascii="Times New Roman" w:eastAsiaTheme="minorEastAsia" w:hAnsi="Times New Roman" w:cs="Times New Roman"/>
          <w:b/>
          <w:i/>
          <w:color w:val="000000"/>
          <w:sz w:val="24"/>
        </w:rPr>
        <w:t>ṭ</w:t>
      </w:r>
      <w:r w:rsidRPr="00F12655">
        <w:rPr>
          <w:rFonts w:ascii="Times New Roman" w:eastAsiaTheme="minorEastAsia" w:hAnsi="Times New Roman" w:cs="Times New Roman"/>
          <w:b/>
          <w:i/>
          <w:color w:val="000000"/>
          <w:sz w:val="24"/>
          <w:lang w:val="ru-RU"/>
        </w:rPr>
        <w:t>iilor comunitare</w:t>
      </w:r>
    </w:p>
    <w:p w:rsidR="00F12655" w:rsidRPr="00F12655" w:rsidRDefault="00F12655" w:rsidP="00F12655">
      <w:pPr>
        <w:spacing w:after="0"/>
        <w:jc w:val="both"/>
        <w:rPr>
          <w:rFonts w:ascii="Times New Roman" w:eastAsia="Times New Roman" w:hAnsi="Times New Roman" w:cs="Times New Roman"/>
          <w:b/>
          <w:sz w:val="24"/>
          <w:szCs w:val="24"/>
          <w:lang w:val="ro-RO"/>
        </w:rPr>
      </w:pPr>
      <w:r>
        <w:rPr>
          <w:rFonts w:ascii="Times New Roman" w:eastAsiaTheme="minorEastAsia" w:hAnsi="Times New Roman" w:cs="Times New Roman"/>
          <w:color w:val="000000"/>
          <w:sz w:val="24"/>
        </w:rPr>
        <w:t>Atragerea ṣi i</w:t>
      </w:r>
      <w:r>
        <w:rPr>
          <w:rFonts w:ascii="Times New Roman" w:eastAsiaTheme="minorEastAsia" w:hAnsi="Times New Roman" w:cs="Times New Roman"/>
          <w:color w:val="000000"/>
          <w:sz w:val="24"/>
          <w:lang w:val="ru-RU"/>
        </w:rPr>
        <w:t>mplicarea agen</w:t>
      </w:r>
      <w:r>
        <w:rPr>
          <w:rFonts w:ascii="Times New Roman" w:eastAsiaTheme="minorEastAsia" w:hAnsi="Times New Roman" w:cs="Times New Roman"/>
          <w:color w:val="000000"/>
          <w:sz w:val="24"/>
        </w:rPr>
        <w:t>ṭ</w:t>
      </w:r>
      <w:r>
        <w:rPr>
          <w:rFonts w:ascii="Times New Roman" w:eastAsiaTheme="minorEastAsia" w:hAnsi="Times New Roman" w:cs="Times New Roman"/>
          <w:color w:val="000000"/>
          <w:sz w:val="24"/>
          <w:lang w:val="ru-RU"/>
        </w:rPr>
        <w:t xml:space="preserve">ilor economici </w:t>
      </w:r>
      <w:r>
        <w:rPr>
          <w:rFonts w:ascii="Times New Roman" w:eastAsiaTheme="minorEastAsia" w:hAnsi="Times New Roman" w:cs="Times New Roman"/>
          <w:color w:val="000000"/>
          <w:sz w:val="24"/>
        </w:rPr>
        <w:t>ȋ</w:t>
      </w:r>
      <w:r>
        <w:rPr>
          <w:rFonts w:ascii="Times New Roman" w:eastAsiaTheme="minorEastAsia" w:hAnsi="Times New Roman" w:cs="Times New Roman"/>
          <w:color w:val="000000"/>
          <w:sz w:val="24"/>
          <w:lang w:val="ru-RU"/>
        </w:rPr>
        <w:t xml:space="preserve">n activitatea </w:t>
      </w:r>
      <w:r>
        <w:rPr>
          <w:rFonts w:ascii="Times New Roman" w:eastAsiaTheme="minorEastAsia" w:hAnsi="Times New Roman" w:cs="Times New Roman"/>
          <w:color w:val="000000"/>
          <w:sz w:val="24"/>
        </w:rPr>
        <w:t>ṣ</w:t>
      </w:r>
      <w:r w:rsidRPr="00F12655">
        <w:rPr>
          <w:rFonts w:ascii="Times New Roman" w:eastAsiaTheme="minorEastAsia" w:hAnsi="Times New Roman" w:cs="Times New Roman"/>
          <w:color w:val="000000"/>
          <w:sz w:val="24"/>
          <w:lang w:val="ru-RU"/>
        </w:rPr>
        <w:t>colii</w:t>
      </w:r>
    </w:p>
    <w:p w:rsidR="00D654CD" w:rsidRPr="00D654CD" w:rsidRDefault="00D654CD" w:rsidP="009C6105">
      <w:pPr>
        <w:widowControl w:val="0"/>
        <w:autoSpaceDE w:val="0"/>
        <w:autoSpaceDN w:val="0"/>
        <w:spacing w:after="0" w:line="276" w:lineRule="exact"/>
        <w:jc w:val="both"/>
        <w:rPr>
          <w:rFonts w:ascii="Times New Roman" w:eastAsiaTheme="minorEastAsia" w:hAnsi="Times New Roman" w:cs="Times New Roman"/>
          <w:color w:val="000000"/>
          <w:sz w:val="24"/>
        </w:rPr>
      </w:pPr>
    </w:p>
    <w:p w:rsidR="009C6105" w:rsidRPr="009C6105" w:rsidRDefault="009C6105" w:rsidP="009C6105">
      <w:pPr>
        <w:widowControl w:val="0"/>
        <w:autoSpaceDE w:val="0"/>
        <w:autoSpaceDN w:val="0"/>
        <w:spacing w:after="0" w:line="276" w:lineRule="exact"/>
        <w:jc w:val="both"/>
        <w:rPr>
          <w:rFonts w:ascii="Times New Roman" w:eastAsiaTheme="minorEastAsia" w:hAnsi="Times New Roman" w:cs="Times New Roman"/>
          <w:color w:val="000000"/>
          <w:sz w:val="24"/>
        </w:rPr>
      </w:pPr>
    </w:p>
    <w:p w:rsidR="009C6105" w:rsidRDefault="00D654CD" w:rsidP="00DF5A4F">
      <w:pPr>
        <w:widowControl w:val="0"/>
        <w:autoSpaceDE w:val="0"/>
        <w:autoSpaceDN w:val="0"/>
        <w:spacing w:after="0" w:line="268" w:lineRule="exact"/>
        <w:jc w:val="both"/>
        <w:rPr>
          <w:rFonts w:ascii="Times New Roman" w:hAnsi="Times New Roman" w:cs="Times New Roman"/>
          <w:b/>
          <w:i/>
          <w:sz w:val="24"/>
          <w:szCs w:val="24"/>
          <w:lang w:val="ro-RO"/>
        </w:rPr>
      </w:pPr>
      <w:r>
        <w:rPr>
          <w:rFonts w:ascii="Times New Roman" w:eastAsiaTheme="minorEastAsia" w:hAnsi="Times New Roman" w:cs="Times New Roman"/>
          <w:b/>
          <w:color w:val="00B050"/>
          <w:sz w:val="24"/>
          <w:lang w:val="ru-RU"/>
        </w:rPr>
        <w:t xml:space="preserve">Tinta </w:t>
      </w:r>
      <w:r w:rsidR="00D362D8">
        <w:rPr>
          <w:rFonts w:ascii="Times New Roman" w:eastAsiaTheme="minorEastAsia" w:hAnsi="Times New Roman" w:cs="Times New Roman"/>
          <w:b/>
          <w:color w:val="00B050"/>
          <w:sz w:val="24"/>
        </w:rPr>
        <w:t xml:space="preserve">4 </w:t>
      </w:r>
      <w:r w:rsidR="00F12655">
        <w:rPr>
          <w:rFonts w:ascii="Times New Roman" w:eastAsiaTheme="minorEastAsia" w:hAnsi="Times New Roman" w:cs="Times New Roman"/>
          <w:b/>
          <w:color w:val="00B050"/>
          <w:sz w:val="24"/>
        </w:rPr>
        <w:t xml:space="preserve"> </w:t>
      </w:r>
      <w:r w:rsidR="00DF5A4F" w:rsidRPr="00DF5A4F">
        <w:rPr>
          <w:rFonts w:ascii="Times New Roman" w:hAnsi="Times New Roman" w:cs="Times New Roman"/>
          <w:b/>
          <w:i/>
          <w:sz w:val="24"/>
          <w:szCs w:val="24"/>
          <w:lang w:val="ro-RO"/>
        </w:rPr>
        <w:t>Dezvoltarea unei strategii de promovarea  imaginii unitǎṭii ṣcolare pe termen lung</w:t>
      </w:r>
    </w:p>
    <w:p w:rsidR="00DF5A4F" w:rsidRPr="009C6105" w:rsidRDefault="00DF5A4F" w:rsidP="00DF5A4F">
      <w:pPr>
        <w:widowControl w:val="0"/>
        <w:autoSpaceDE w:val="0"/>
        <w:autoSpaceDN w:val="0"/>
        <w:spacing w:after="0" w:line="268" w:lineRule="exact"/>
        <w:jc w:val="both"/>
        <w:rPr>
          <w:rFonts w:ascii="Times New Roman" w:eastAsiaTheme="minorEastAsia" w:hAnsi="Times New Roman" w:cs="Times New Roman"/>
          <w:color w:val="000000"/>
          <w:sz w:val="24"/>
          <w:szCs w:val="24"/>
        </w:rPr>
      </w:pPr>
    </w:p>
    <w:p w:rsidR="009C6105" w:rsidRPr="009C6105" w:rsidRDefault="009C6105" w:rsidP="00DF5A4F">
      <w:pPr>
        <w:widowControl w:val="0"/>
        <w:autoSpaceDE w:val="0"/>
        <w:autoSpaceDN w:val="0"/>
        <w:spacing w:after="0" w:line="276" w:lineRule="exact"/>
        <w:jc w:val="both"/>
        <w:rPr>
          <w:rFonts w:ascii="Times New Roman" w:eastAsiaTheme="minorEastAsia" w:hAnsi="Times New Roman" w:cs="Times New Roman"/>
          <w:b/>
          <w:i/>
          <w:color w:val="000000"/>
          <w:sz w:val="24"/>
          <w:lang w:val="ru-RU"/>
        </w:rPr>
      </w:pPr>
      <w:r w:rsidRPr="009C6105">
        <w:rPr>
          <w:rFonts w:ascii="Times New Roman" w:eastAsiaTheme="minorEastAsia" w:hAnsi="Times New Roman" w:cs="Times New Roman"/>
          <w:b/>
          <w:i/>
          <w:color w:val="000000"/>
          <w:sz w:val="24"/>
          <w:lang w:val="ru-RU"/>
        </w:rPr>
        <w:t>Dezvoltare curriculara</w:t>
      </w:r>
    </w:p>
    <w:p w:rsidR="009C6105" w:rsidRPr="009C6105" w:rsidRDefault="00DF5A4F" w:rsidP="00DF5A4F">
      <w:pPr>
        <w:widowControl w:val="0"/>
        <w:autoSpaceDE w:val="0"/>
        <w:autoSpaceDN w:val="0"/>
        <w:spacing w:after="0" w:line="276" w:lineRule="exact"/>
        <w:jc w:val="both"/>
        <w:rPr>
          <w:rFonts w:ascii="Times New Roman" w:eastAsiaTheme="minorEastAsia" w:hAnsi="Times New Roman" w:cs="Times New Roman"/>
          <w:color w:val="000000"/>
          <w:sz w:val="24"/>
          <w:lang w:val="ru-RU"/>
        </w:rPr>
      </w:pPr>
      <w:r>
        <w:rPr>
          <w:rFonts w:ascii="Times New Roman" w:eastAsiaTheme="minorEastAsia" w:hAnsi="Times New Roman" w:cs="Times New Roman"/>
          <w:color w:val="000000"/>
          <w:sz w:val="24"/>
          <w:lang w:val="ru-RU"/>
        </w:rPr>
        <w:t xml:space="preserve">Proiectarea  </w:t>
      </w:r>
      <w:r>
        <w:rPr>
          <w:rFonts w:ascii="Times New Roman" w:eastAsiaTheme="minorEastAsia" w:hAnsi="Times New Roman" w:cs="Times New Roman"/>
          <w:color w:val="000000"/>
          <w:sz w:val="24"/>
        </w:rPr>
        <w:t>ṣ</w:t>
      </w:r>
      <w:r w:rsidR="009C6105" w:rsidRPr="009C6105">
        <w:rPr>
          <w:rFonts w:ascii="Times New Roman" w:eastAsiaTheme="minorEastAsia" w:hAnsi="Times New Roman" w:cs="Times New Roman"/>
          <w:color w:val="000000"/>
          <w:sz w:val="24"/>
          <w:lang w:val="ru-RU"/>
        </w:rPr>
        <w:t xml:space="preserve">i  realizarea  unei oferte  </w:t>
      </w:r>
      <w:r>
        <w:rPr>
          <w:rFonts w:ascii="Times New Roman" w:eastAsiaTheme="minorEastAsia" w:hAnsi="Times New Roman" w:cs="Times New Roman"/>
          <w:color w:val="000000"/>
          <w:sz w:val="24"/>
          <w:lang w:val="ru-RU"/>
        </w:rPr>
        <w:t>curriculare  care  s</w:t>
      </w:r>
      <w:r>
        <w:rPr>
          <w:rFonts w:ascii="Times New Roman" w:eastAsiaTheme="minorEastAsia" w:hAnsi="Times New Roman" w:cs="Times New Roman"/>
          <w:color w:val="000000"/>
          <w:sz w:val="24"/>
        </w:rPr>
        <w:t>ǎ</w:t>
      </w:r>
      <w:r>
        <w:rPr>
          <w:rFonts w:ascii="Times New Roman" w:eastAsiaTheme="minorEastAsia" w:hAnsi="Times New Roman" w:cs="Times New Roman"/>
          <w:color w:val="000000"/>
          <w:sz w:val="24"/>
          <w:lang w:val="ru-RU"/>
        </w:rPr>
        <w:t xml:space="preserve">  corespund</w:t>
      </w:r>
      <w:r>
        <w:rPr>
          <w:rFonts w:ascii="Times New Roman" w:eastAsiaTheme="minorEastAsia" w:hAnsi="Times New Roman" w:cs="Times New Roman"/>
          <w:color w:val="000000"/>
          <w:sz w:val="24"/>
        </w:rPr>
        <w:t>ǎ</w:t>
      </w:r>
      <w:r>
        <w:rPr>
          <w:rFonts w:ascii="Times New Roman" w:eastAsiaTheme="minorEastAsia" w:hAnsi="Times New Roman" w:cs="Times New Roman"/>
          <w:color w:val="000000"/>
          <w:sz w:val="24"/>
          <w:lang w:val="ru-RU"/>
        </w:rPr>
        <w:t xml:space="preserve">  necesit</w:t>
      </w:r>
      <w:r>
        <w:rPr>
          <w:rFonts w:ascii="Times New Roman" w:eastAsiaTheme="minorEastAsia" w:hAnsi="Times New Roman" w:cs="Times New Roman"/>
          <w:color w:val="000000"/>
          <w:sz w:val="24"/>
        </w:rPr>
        <w:t>ǎṭ</w:t>
      </w:r>
      <w:r>
        <w:rPr>
          <w:rFonts w:ascii="Times New Roman" w:eastAsiaTheme="minorEastAsia" w:hAnsi="Times New Roman" w:cs="Times New Roman"/>
          <w:color w:val="000000"/>
          <w:sz w:val="24"/>
          <w:lang w:val="ru-RU"/>
        </w:rPr>
        <w:t xml:space="preserve">ilor  elevilor  </w:t>
      </w:r>
      <w:r>
        <w:rPr>
          <w:rFonts w:ascii="Times New Roman" w:eastAsiaTheme="minorEastAsia" w:hAnsi="Times New Roman" w:cs="Times New Roman"/>
          <w:color w:val="000000"/>
          <w:sz w:val="24"/>
        </w:rPr>
        <w:t>ṣ</w:t>
      </w:r>
      <w:r w:rsidR="009C6105" w:rsidRPr="009C6105">
        <w:rPr>
          <w:rFonts w:ascii="Times New Roman" w:eastAsiaTheme="minorEastAsia" w:hAnsi="Times New Roman" w:cs="Times New Roman"/>
          <w:color w:val="000000"/>
          <w:sz w:val="24"/>
          <w:lang w:val="ru-RU"/>
        </w:rPr>
        <w:t>i</w:t>
      </w:r>
      <w:r>
        <w:rPr>
          <w:rFonts w:ascii="Times New Roman" w:eastAsiaTheme="minorEastAsia" w:hAnsi="Times New Roman" w:cs="Times New Roman"/>
          <w:color w:val="000000"/>
          <w:sz w:val="24"/>
        </w:rPr>
        <w:t xml:space="preserve"> </w:t>
      </w:r>
      <w:r>
        <w:rPr>
          <w:rFonts w:ascii="Times New Roman" w:eastAsiaTheme="minorEastAsia" w:hAnsi="Times New Roman" w:cs="Times New Roman"/>
          <w:color w:val="000000"/>
          <w:sz w:val="24"/>
          <w:lang w:val="ru-RU"/>
        </w:rPr>
        <w:t>comunit</w:t>
      </w:r>
      <w:r>
        <w:rPr>
          <w:rFonts w:ascii="Times New Roman" w:eastAsiaTheme="minorEastAsia" w:hAnsi="Times New Roman" w:cs="Times New Roman"/>
          <w:color w:val="000000"/>
          <w:sz w:val="24"/>
        </w:rPr>
        <w:t>ǎṭ</w:t>
      </w:r>
      <w:r w:rsidR="009C6105" w:rsidRPr="009C6105">
        <w:rPr>
          <w:rFonts w:ascii="Times New Roman" w:eastAsiaTheme="minorEastAsia" w:hAnsi="Times New Roman" w:cs="Times New Roman"/>
          <w:color w:val="000000"/>
          <w:sz w:val="24"/>
          <w:lang w:val="ru-RU"/>
        </w:rPr>
        <w:t>ii locale</w:t>
      </w:r>
    </w:p>
    <w:p w:rsidR="009C6105" w:rsidRPr="00DF5A4F" w:rsidRDefault="00DF5A4F" w:rsidP="00DF5A4F">
      <w:pPr>
        <w:widowControl w:val="0"/>
        <w:autoSpaceDE w:val="0"/>
        <w:autoSpaceDN w:val="0"/>
        <w:spacing w:after="0" w:line="276" w:lineRule="exact"/>
        <w:jc w:val="both"/>
        <w:rPr>
          <w:rFonts w:ascii="Times New Roman" w:eastAsiaTheme="minorEastAsia" w:hAnsi="Times New Roman" w:cs="Times New Roman"/>
          <w:color w:val="000000"/>
          <w:sz w:val="24"/>
        </w:rPr>
      </w:pPr>
      <w:r>
        <w:rPr>
          <w:rFonts w:ascii="Times New Roman" w:eastAsiaTheme="minorEastAsia" w:hAnsi="Times New Roman" w:cs="Times New Roman"/>
          <w:color w:val="000000"/>
          <w:sz w:val="24"/>
          <w:lang w:val="ru-RU"/>
        </w:rPr>
        <w:t>Lec</w:t>
      </w:r>
      <w:r>
        <w:rPr>
          <w:rFonts w:ascii="Times New Roman" w:eastAsiaTheme="minorEastAsia" w:hAnsi="Times New Roman" w:cs="Times New Roman"/>
          <w:color w:val="000000"/>
          <w:sz w:val="24"/>
        </w:rPr>
        <w:t>ṭ</w:t>
      </w:r>
      <w:r w:rsidR="009C6105" w:rsidRPr="009C6105">
        <w:rPr>
          <w:rFonts w:ascii="Times New Roman" w:eastAsiaTheme="minorEastAsia" w:hAnsi="Times New Roman" w:cs="Times New Roman"/>
          <w:color w:val="000000"/>
          <w:sz w:val="24"/>
          <w:lang w:val="ru-RU"/>
        </w:rPr>
        <w:t xml:space="preserve">ia – </w:t>
      </w:r>
      <w:r>
        <w:rPr>
          <w:rFonts w:ascii="Times New Roman" w:eastAsiaTheme="minorEastAsia" w:hAnsi="Times New Roman" w:cs="Times New Roman"/>
          <w:color w:val="000000"/>
          <w:sz w:val="24"/>
          <w:lang w:val="ru-RU"/>
        </w:rPr>
        <w:t>pilon central al activit</w:t>
      </w:r>
      <w:r>
        <w:rPr>
          <w:rFonts w:ascii="Times New Roman" w:eastAsiaTheme="minorEastAsia" w:hAnsi="Times New Roman" w:cs="Times New Roman"/>
          <w:color w:val="000000"/>
          <w:sz w:val="24"/>
        </w:rPr>
        <w:t>ǎṭ</w:t>
      </w:r>
      <w:r w:rsidR="009C6105" w:rsidRPr="009C6105">
        <w:rPr>
          <w:rFonts w:ascii="Times New Roman" w:eastAsiaTheme="minorEastAsia" w:hAnsi="Times New Roman" w:cs="Times New Roman"/>
          <w:color w:val="000000"/>
          <w:sz w:val="24"/>
          <w:lang w:val="ru-RU"/>
        </w:rPr>
        <w:t>ii didactice</w:t>
      </w:r>
    </w:p>
    <w:p w:rsidR="009C6105" w:rsidRPr="00DF5A4F" w:rsidRDefault="009C6105" w:rsidP="00DF5A4F">
      <w:pPr>
        <w:widowControl w:val="0"/>
        <w:autoSpaceDE w:val="0"/>
        <w:autoSpaceDN w:val="0"/>
        <w:spacing w:after="0" w:line="268" w:lineRule="exact"/>
        <w:jc w:val="both"/>
        <w:rPr>
          <w:rFonts w:ascii="Times New Roman" w:eastAsiaTheme="minorEastAsia" w:hAnsi="Times New Roman" w:cs="Times New Roman"/>
          <w:b/>
          <w:i/>
          <w:color w:val="000000"/>
          <w:sz w:val="24"/>
        </w:rPr>
      </w:pPr>
      <w:r w:rsidRPr="009C6105">
        <w:rPr>
          <w:rFonts w:ascii="Times New Roman" w:eastAsiaTheme="minorEastAsia" w:hAnsi="Times New Roman" w:cs="Times New Roman"/>
          <w:b/>
          <w:i/>
          <w:color w:val="000000"/>
          <w:sz w:val="24"/>
          <w:lang w:val="ru-RU"/>
        </w:rPr>
        <w:t>Dezvoltarea resurselor umane</w:t>
      </w:r>
    </w:p>
    <w:p w:rsidR="009C6105" w:rsidRPr="009C6105" w:rsidRDefault="00DF5A4F" w:rsidP="00DF5A4F">
      <w:pPr>
        <w:widowControl w:val="0"/>
        <w:autoSpaceDE w:val="0"/>
        <w:autoSpaceDN w:val="0"/>
        <w:spacing w:after="0" w:line="268" w:lineRule="exact"/>
        <w:jc w:val="both"/>
        <w:rPr>
          <w:rFonts w:ascii="Times New Roman" w:eastAsiaTheme="minorEastAsia" w:hAnsi="Times New Roman" w:cs="Times New Roman"/>
          <w:color w:val="000000"/>
          <w:sz w:val="24"/>
          <w:lang w:val="ru-RU"/>
        </w:rPr>
      </w:pPr>
      <w:r>
        <w:rPr>
          <w:rFonts w:ascii="Times New Roman" w:eastAsiaTheme="minorEastAsia" w:hAnsi="Times New Roman" w:cs="Times New Roman"/>
          <w:color w:val="000000"/>
          <w:sz w:val="24"/>
          <w:lang w:val="ru-RU"/>
        </w:rPr>
        <w:t>Perfec</w:t>
      </w:r>
      <w:r>
        <w:rPr>
          <w:rFonts w:ascii="Times New Roman" w:eastAsiaTheme="minorEastAsia" w:hAnsi="Times New Roman" w:cs="Times New Roman"/>
          <w:color w:val="000000"/>
          <w:sz w:val="24"/>
        </w:rPr>
        <w:t>ṭ</w:t>
      </w:r>
      <w:r>
        <w:rPr>
          <w:rFonts w:ascii="Times New Roman" w:eastAsiaTheme="minorEastAsia" w:hAnsi="Times New Roman" w:cs="Times New Roman"/>
          <w:color w:val="000000"/>
          <w:sz w:val="24"/>
          <w:lang w:val="ru-RU"/>
        </w:rPr>
        <w:t>ionarea activit</w:t>
      </w:r>
      <w:r>
        <w:rPr>
          <w:rFonts w:ascii="Times New Roman" w:eastAsiaTheme="minorEastAsia" w:hAnsi="Times New Roman" w:cs="Times New Roman"/>
          <w:color w:val="000000"/>
          <w:sz w:val="24"/>
        </w:rPr>
        <w:t>ǎṭ</w:t>
      </w:r>
      <w:r w:rsidR="009C6105" w:rsidRPr="009C6105">
        <w:rPr>
          <w:rFonts w:ascii="Times New Roman" w:eastAsiaTheme="minorEastAsia" w:hAnsi="Times New Roman" w:cs="Times New Roman"/>
          <w:color w:val="000000"/>
          <w:sz w:val="24"/>
          <w:lang w:val="ru-RU"/>
        </w:rPr>
        <w:t>ii de manag</w:t>
      </w:r>
      <w:r>
        <w:rPr>
          <w:rFonts w:ascii="Times New Roman" w:eastAsiaTheme="minorEastAsia" w:hAnsi="Times New Roman" w:cs="Times New Roman"/>
          <w:color w:val="000000"/>
          <w:sz w:val="24"/>
          <w:lang w:val="ru-RU"/>
        </w:rPr>
        <w:t xml:space="preserve">ement al colectivului de elevi </w:t>
      </w:r>
      <w:r>
        <w:rPr>
          <w:rFonts w:ascii="Times New Roman" w:eastAsiaTheme="minorEastAsia" w:hAnsi="Times New Roman" w:cs="Times New Roman"/>
          <w:color w:val="000000"/>
          <w:sz w:val="24"/>
        </w:rPr>
        <w:t>ṣ</w:t>
      </w:r>
      <w:r>
        <w:rPr>
          <w:rFonts w:ascii="Times New Roman" w:eastAsiaTheme="minorEastAsia" w:hAnsi="Times New Roman" w:cs="Times New Roman"/>
          <w:color w:val="000000"/>
          <w:sz w:val="24"/>
          <w:lang w:val="ru-RU"/>
        </w:rPr>
        <w:t>i a colectivului de p</w:t>
      </w:r>
      <w:r>
        <w:rPr>
          <w:rFonts w:ascii="Times New Roman" w:eastAsiaTheme="minorEastAsia" w:hAnsi="Times New Roman" w:cs="Times New Roman"/>
          <w:color w:val="000000"/>
          <w:sz w:val="24"/>
        </w:rPr>
        <w:t>ǎ</w:t>
      </w:r>
      <w:r>
        <w:rPr>
          <w:rFonts w:ascii="Times New Roman" w:eastAsiaTheme="minorEastAsia" w:hAnsi="Times New Roman" w:cs="Times New Roman"/>
          <w:color w:val="000000"/>
          <w:sz w:val="24"/>
          <w:lang w:val="ru-RU"/>
        </w:rPr>
        <w:t>rin</w:t>
      </w:r>
      <w:r>
        <w:rPr>
          <w:rFonts w:ascii="Times New Roman" w:eastAsiaTheme="minorEastAsia" w:hAnsi="Times New Roman" w:cs="Times New Roman"/>
          <w:color w:val="000000"/>
          <w:sz w:val="24"/>
        </w:rPr>
        <w:t>ṭ</w:t>
      </w:r>
      <w:r w:rsidR="009C6105" w:rsidRPr="009C6105">
        <w:rPr>
          <w:rFonts w:ascii="Times New Roman" w:eastAsiaTheme="minorEastAsia" w:hAnsi="Times New Roman" w:cs="Times New Roman"/>
          <w:color w:val="000000"/>
          <w:sz w:val="24"/>
          <w:lang w:val="ru-RU"/>
        </w:rPr>
        <w:t>i</w:t>
      </w:r>
    </w:p>
    <w:p w:rsidR="009C6105" w:rsidRPr="009C6105" w:rsidRDefault="009C6105" w:rsidP="00DF5A4F">
      <w:pPr>
        <w:widowControl w:val="0"/>
        <w:autoSpaceDE w:val="0"/>
        <w:autoSpaceDN w:val="0"/>
        <w:spacing w:after="0" w:line="276" w:lineRule="exact"/>
        <w:jc w:val="both"/>
        <w:rPr>
          <w:rFonts w:ascii="Times New Roman" w:eastAsiaTheme="minorEastAsia" w:hAnsi="Times New Roman" w:cs="Times New Roman"/>
          <w:color w:val="000000"/>
          <w:sz w:val="24"/>
          <w:lang w:val="ru-RU"/>
        </w:rPr>
      </w:pPr>
      <w:r w:rsidRPr="009C6105">
        <w:rPr>
          <w:rFonts w:ascii="Times New Roman" w:eastAsiaTheme="minorEastAsia" w:hAnsi="Times New Roman" w:cs="Times New Roman"/>
          <w:color w:val="000000"/>
          <w:sz w:val="24"/>
          <w:lang w:val="ru-RU"/>
        </w:rPr>
        <w:t>Mo</w:t>
      </w:r>
      <w:r w:rsidR="00DF5A4F">
        <w:rPr>
          <w:rFonts w:ascii="Times New Roman" w:eastAsiaTheme="minorEastAsia" w:hAnsi="Times New Roman" w:cs="Times New Roman"/>
          <w:color w:val="000000"/>
          <w:sz w:val="24"/>
          <w:lang w:val="ru-RU"/>
        </w:rPr>
        <w:t>nitorizarea activit</w:t>
      </w:r>
      <w:r w:rsidR="00DF5A4F">
        <w:rPr>
          <w:rFonts w:ascii="Times New Roman" w:eastAsiaTheme="minorEastAsia" w:hAnsi="Times New Roman" w:cs="Times New Roman"/>
          <w:color w:val="000000"/>
          <w:sz w:val="24"/>
        </w:rPr>
        <w:t>ǎṭ</w:t>
      </w:r>
      <w:r w:rsidR="00DF5A4F">
        <w:rPr>
          <w:rFonts w:ascii="Times New Roman" w:eastAsiaTheme="minorEastAsia" w:hAnsi="Times New Roman" w:cs="Times New Roman"/>
          <w:color w:val="000000"/>
          <w:sz w:val="24"/>
          <w:lang w:val="ru-RU"/>
        </w:rPr>
        <w:t>ii cadrelor didactice de c</w:t>
      </w:r>
      <w:r w:rsidR="00DF5A4F">
        <w:rPr>
          <w:rFonts w:ascii="Times New Roman" w:eastAsiaTheme="minorEastAsia" w:hAnsi="Times New Roman" w:cs="Times New Roman"/>
          <w:color w:val="000000"/>
          <w:sz w:val="24"/>
        </w:rPr>
        <w:t>ǎ</w:t>
      </w:r>
      <w:r w:rsidRPr="009C6105">
        <w:rPr>
          <w:rFonts w:ascii="Times New Roman" w:eastAsiaTheme="minorEastAsia" w:hAnsi="Times New Roman" w:cs="Times New Roman"/>
          <w:color w:val="000000"/>
          <w:sz w:val="24"/>
          <w:lang w:val="ru-RU"/>
        </w:rPr>
        <w:t>tre echipa manageriala</w:t>
      </w:r>
    </w:p>
    <w:p w:rsidR="009C6105" w:rsidRPr="009C6105" w:rsidRDefault="009C6105" w:rsidP="00DF5A4F">
      <w:pPr>
        <w:widowControl w:val="0"/>
        <w:autoSpaceDE w:val="0"/>
        <w:autoSpaceDN w:val="0"/>
        <w:spacing w:after="0" w:line="276" w:lineRule="exact"/>
        <w:jc w:val="both"/>
        <w:rPr>
          <w:rFonts w:ascii="Times New Roman" w:eastAsiaTheme="minorEastAsia" w:hAnsi="Times New Roman" w:cs="Times New Roman"/>
          <w:b/>
          <w:i/>
          <w:color w:val="000000"/>
          <w:sz w:val="24"/>
          <w:lang w:val="ru-RU"/>
        </w:rPr>
      </w:pPr>
      <w:r w:rsidRPr="009C6105">
        <w:rPr>
          <w:rFonts w:ascii="Times New Roman" w:eastAsiaTheme="minorEastAsia" w:hAnsi="Times New Roman" w:cs="Times New Roman"/>
          <w:b/>
          <w:i/>
          <w:color w:val="000000"/>
          <w:sz w:val="24"/>
          <w:lang w:val="ru-RU"/>
        </w:rPr>
        <w:t>A</w:t>
      </w:r>
      <w:r w:rsidR="00D654CD">
        <w:rPr>
          <w:rFonts w:ascii="Times New Roman" w:eastAsiaTheme="minorEastAsia" w:hAnsi="Times New Roman" w:cs="Times New Roman"/>
          <w:b/>
          <w:i/>
          <w:color w:val="000000"/>
          <w:sz w:val="24"/>
          <w:lang w:val="ru-RU"/>
        </w:rPr>
        <w:t xml:space="preserve">tragerea de resurse financiare </w:t>
      </w:r>
      <w:r w:rsidR="00D654CD">
        <w:rPr>
          <w:rFonts w:ascii="Times New Roman" w:eastAsiaTheme="minorEastAsia" w:hAnsi="Times New Roman" w:cs="Times New Roman"/>
          <w:b/>
          <w:i/>
          <w:color w:val="000000"/>
          <w:sz w:val="24"/>
        </w:rPr>
        <w:t>ṣ</w:t>
      </w:r>
      <w:r w:rsidRPr="009C6105">
        <w:rPr>
          <w:rFonts w:ascii="Times New Roman" w:eastAsiaTheme="minorEastAsia" w:hAnsi="Times New Roman" w:cs="Times New Roman"/>
          <w:b/>
          <w:i/>
          <w:color w:val="000000"/>
          <w:sz w:val="24"/>
          <w:lang w:val="ru-RU"/>
        </w:rPr>
        <w:t>i dezvoltarea bazei materiale</w:t>
      </w:r>
    </w:p>
    <w:p w:rsidR="009C6105" w:rsidRPr="009C6105" w:rsidRDefault="009C6105" w:rsidP="00DF5A4F">
      <w:pPr>
        <w:widowControl w:val="0"/>
        <w:autoSpaceDE w:val="0"/>
        <w:autoSpaceDN w:val="0"/>
        <w:spacing w:after="0" w:line="276" w:lineRule="exact"/>
        <w:jc w:val="both"/>
        <w:rPr>
          <w:rFonts w:ascii="Times New Roman" w:eastAsiaTheme="minorEastAsia" w:hAnsi="Times New Roman" w:cs="Times New Roman"/>
          <w:color w:val="000000"/>
          <w:sz w:val="24"/>
          <w:lang w:val="ru-RU"/>
        </w:rPr>
      </w:pPr>
      <w:r w:rsidRPr="009C6105">
        <w:rPr>
          <w:rFonts w:ascii="Times New Roman" w:eastAsiaTheme="minorEastAsia" w:hAnsi="Times New Roman" w:cs="Times New Roman"/>
          <w:color w:val="000000"/>
          <w:sz w:val="24"/>
          <w:lang w:val="ru-RU"/>
        </w:rPr>
        <w:t>Asigurarea  unei b</w:t>
      </w:r>
      <w:r w:rsidR="00DF5A4F">
        <w:rPr>
          <w:rFonts w:ascii="Times New Roman" w:eastAsiaTheme="minorEastAsia" w:hAnsi="Times New Roman" w:cs="Times New Roman"/>
          <w:color w:val="000000"/>
          <w:sz w:val="24"/>
          <w:lang w:val="ru-RU"/>
        </w:rPr>
        <w:t>aze  materiale  care s</w:t>
      </w:r>
      <w:r w:rsidR="00DF5A4F">
        <w:rPr>
          <w:rFonts w:ascii="Times New Roman" w:eastAsiaTheme="minorEastAsia" w:hAnsi="Times New Roman" w:cs="Times New Roman"/>
          <w:color w:val="000000"/>
          <w:sz w:val="24"/>
        </w:rPr>
        <w:t>ǎ ofere</w:t>
      </w:r>
      <w:r w:rsidR="00DF5A4F">
        <w:rPr>
          <w:rFonts w:ascii="Times New Roman" w:eastAsiaTheme="minorEastAsia" w:hAnsi="Times New Roman" w:cs="Times New Roman"/>
          <w:color w:val="000000"/>
          <w:sz w:val="24"/>
          <w:lang w:val="ru-RU"/>
        </w:rPr>
        <w:t xml:space="preserve"> condi</w:t>
      </w:r>
      <w:r w:rsidR="00DF5A4F">
        <w:rPr>
          <w:rFonts w:ascii="Times New Roman" w:eastAsiaTheme="minorEastAsia" w:hAnsi="Times New Roman" w:cs="Times New Roman"/>
          <w:color w:val="000000"/>
          <w:sz w:val="24"/>
        </w:rPr>
        <w:t>ṭ</w:t>
      </w:r>
      <w:r w:rsidR="00DF5A4F">
        <w:rPr>
          <w:rFonts w:ascii="Times New Roman" w:eastAsiaTheme="minorEastAsia" w:hAnsi="Times New Roman" w:cs="Times New Roman"/>
          <w:color w:val="000000"/>
          <w:sz w:val="24"/>
          <w:lang w:val="ru-RU"/>
        </w:rPr>
        <w:t>ii optime  de  desf</w:t>
      </w:r>
      <w:r w:rsidR="00DF5A4F">
        <w:rPr>
          <w:rFonts w:ascii="Times New Roman" w:eastAsiaTheme="minorEastAsia" w:hAnsi="Times New Roman" w:cs="Times New Roman"/>
          <w:color w:val="000000"/>
          <w:sz w:val="24"/>
        </w:rPr>
        <w:t>ǎṣ</w:t>
      </w:r>
      <w:r w:rsidRPr="009C6105">
        <w:rPr>
          <w:rFonts w:ascii="Times New Roman" w:eastAsiaTheme="minorEastAsia" w:hAnsi="Times New Roman" w:cs="Times New Roman"/>
          <w:color w:val="000000"/>
          <w:sz w:val="24"/>
          <w:lang w:val="ru-RU"/>
        </w:rPr>
        <w:t>urare a  procesului</w:t>
      </w:r>
    </w:p>
    <w:p w:rsidR="009C6105" w:rsidRPr="009C6105" w:rsidRDefault="009C6105" w:rsidP="00DF5A4F">
      <w:pPr>
        <w:widowControl w:val="0"/>
        <w:autoSpaceDE w:val="0"/>
        <w:autoSpaceDN w:val="0"/>
        <w:spacing w:after="0" w:line="277" w:lineRule="exact"/>
        <w:jc w:val="both"/>
        <w:rPr>
          <w:rFonts w:ascii="Times New Roman" w:eastAsiaTheme="minorEastAsia" w:hAnsi="Times New Roman" w:cs="Times New Roman"/>
          <w:color w:val="000000"/>
          <w:sz w:val="24"/>
          <w:lang w:val="ru-RU"/>
        </w:rPr>
      </w:pPr>
      <w:r w:rsidRPr="009C6105">
        <w:rPr>
          <w:rFonts w:ascii="Times New Roman" w:eastAsiaTheme="minorEastAsia" w:hAnsi="Times New Roman" w:cs="Times New Roman"/>
          <w:color w:val="000000"/>
          <w:sz w:val="24"/>
          <w:lang w:val="ru-RU"/>
        </w:rPr>
        <w:t>instructiv-educativ</w:t>
      </w:r>
    </w:p>
    <w:p w:rsidR="009C6105" w:rsidRPr="009C6105" w:rsidRDefault="00D654CD" w:rsidP="00DF5A4F">
      <w:pPr>
        <w:widowControl w:val="0"/>
        <w:autoSpaceDE w:val="0"/>
        <w:autoSpaceDN w:val="0"/>
        <w:spacing w:after="0" w:line="276" w:lineRule="exact"/>
        <w:jc w:val="both"/>
        <w:rPr>
          <w:rFonts w:ascii="Times New Roman" w:eastAsiaTheme="minorEastAsia" w:hAnsi="Times New Roman" w:cs="Times New Roman"/>
          <w:b/>
          <w:i/>
          <w:color w:val="000000"/>
          <w:sz w:val="24"/>
          <w:lang w:val="ru-RU"/>
        </w:rPr>
      </w:pPr>
      <w:r>
        <w:rPr>
          <w:rFonts w:ascii="Times New Roman" w:eastAsiaTheme="minorEastAsia" w:hAnsi="Times New Roman" w:cs="Times New Roman"/>
          <w:b/>
          <w:i/>
          <w:color w:val="000000"/>
          <w:sz w:val="24"/>
          <w:lang w:val="ru-RU"/>
        </w:rPr>
        <w:t>Dezvoltarea rela</w:t>
      </w:r>
      <w:r>
        <w:rPr>
          <w:rFonts w:ascii="Times New Roman" w:eastAsiaTheme="minorEastAsia" w:hAnsi="Times New Roman" w:cs="Times New Roman"/>
          <w:b/>
          <w:i/>
          <w:color w:val="000000"/>
          <w:sz w:val="24"/>
        </w:rPr>
        <w:t>ṭ</w:t>
      </w:r>
      <w:r w:rsidR="009C6105" w:rsidRPr="009C6105">
        <w:rPr>
          <w:rFonts w:ascii="Times New Roman" w:eastAsiaTheme="minorEastAsia" w:hAnsi="Times New Roman" w:cs="Times New Roman"/>
          <w:b/>
          <w:i/>
          <w:color w:val="000000"/>
          <w:sz w:val="24"/>
          <w:lang w:val="ru-RU"/>
        </w:rPr>
        <w:t>iilor comunitare</w:t>
      </w:r>
    </w:p>
    <w:p w:rsidR="009C6105" w:rsidRPr="009C6105" w:rsidRDefault="00D654CD" w:rsidP="00DF5A4F">
      <w:pPr>
        <w:widowControl w:val="0"/>
        <w:autoSpaceDE w:val="0"/>
        <w:autoSpaceDN w:val="0"/>
        <w:spacing w:after="0" w:line="276" w:lineRule="exact"/>
        <w:jc w:val="both"/>
        <w:rPr>
          <w:rFonts w:ascii="Times New Roman" w:eastAsiaTheme="minorEastAsia" w:hAnsi="Times New Roman" w:cs="Times New Roman"/>
          <w:color w:val="000000"/>
          <w:sz w:val="24"/>
          <w:lang w:val="ru-RU"/>
        </w:rPr>
      </w:pPr>
      <w:r>
        <w:rPr>
          <w:rFonts w:ascii="Times New Roman" w:eastAsiaTheme="minorEastAsia" w:hAnsi="Times New Roman" w:cs="Times New Roman"/>
          <w:color w:val="000000"/>
          <w:sz w:val="24"/>
          <w:lang w:val="ru-RU"/>
        </w:rPr>
        <w:t>Testarea periodic</w:t>
      </w:r>
      <w:r>
        <w:rPr>
          <w:rFonts w:ascii="Times New Roman" w:eastAsiaTheme="minorEastAsia" w:hAnsi="Times New Roman" w:cs="Times New Roman"/>
          <w:color w:val="000000"/>
          <w:sz w:val="24"/>
        </w:rPr>
        <w:t>ǎ</w:t>
      </w:r>
      <w:r>
        <w:rPr>
          <w:rFonts w:ascii="Times New Roman" w:eastAsiaTheme="minorEastAsia" w:hAnsi="Times New Roman" w:cs="Times New Roman"/>
          <w:color w:val="000000"/>
          <w:sz w:val="24"/>
          <w:lang w:val="ru-RU"/>
        </w:rPr>
        <w:t xml:space="preserve"> a satisfac</w:t>
      </w:r>
      <w:r>
        <w:rPr>
          <w:rFonts w:ascii="Times New Roman" w:eastAsiaTheme="minorEastAsia" w:hAnsi="Times New Roman" w:cs="Times New Roman"/>
          <w:color w:val="000000"/>
          <w:sz w:val="24"/>
        </w:rPr>
        <w:t>ṭ</w:t>
      </w:r>
      <w:r w:rsidR="009C6105" w:rsidRPr="009C6105">
        <w:rPr>
          <w:rFonts w:ascii="Times New Roman" w:eastAsiaTheme="minorEastAsia" w:hAnsi="Times New Roman" w:cs="Times New Roman"/>
          <w:color w:val="000000"/>
          <w:sz w:val="24"/>
          <w:lang w:val="ru-RU"/>
        </w:rPr>
        <w:t>iei be</w:t>
      </w:r>
      <w:r>
        <w:rPr>
          <w:rFonts w:ascii="Times New Roman" w:eastAsiaTheme="minorEastAsia" w:hAnsi="Times New Roman" w:cs="Times New Roman"/>
          <w:color w:val="000000"/>
          <w:sz w:val="24"/>
          <w:lang w:val="ru-RU"/>
        </w:rPr>
        <w:t>neficiarilor prin instrumente c</w:t>
      </w:r>
      <w:r>
        <w:rPr>
          <w:rFonts w:ascii="Times New Roman" w:eastAsiaTheme="minorEastAsia" w:hAnsi="Times New Roman" w:cs="Times New Roman"/>
          <w:color w:val="000000"/>
          <w:sz w:val="24"/>
        </w:rPr>
        <w:t>ȃ</w:t>
      </w:r>
      <w:r w:rsidR="009C6105" w:rsidRPr="009C6105">
        <w:rPr>
          <w:rFonts w:ascii="Times New Roman" w:eastAsiaTheme="minorEastAsia" w:hAnsi="Times New Roman" w:cs="Times New Roman"/>
          <w:color w:val="000000"/>
          <w:sz w:val="24"/>
          <w:lang w:val="ru-RU"/>
        </w:rPr>
        <w:t>t mai diverse</w:t>
      </w:r>
    </w:p>
    <w:p w:rsidR="009C6105" w:rsidRDefault="009C6105" w:rsidP="00DF5A4F">
      <w:pPr>
        <w:widowControl w:val="0"/>
        <w:autoSpaceDE w:val="0"/>
        <w:autoSpaceDN w:val="0"/>
        <w:spacing w:after="0" w:line="276" w:lineRule="exact"/>
        <w:jc w:val="both"/>
        <w:rPr>
          <w:rFonts w:ascii="Times New Roman" w:eastAsiaTheme="minorEastAsia" w:hAnsi="Times New Roman" w:cs="Times New Roman"/>
          <w:color w:val="000000"/>
          <w:sz w:val="24"/>
        </w:rPr>
      </w:pPr>
      <w:r w:rsidRPr="009C6105">
        <w:rPr>
          <w:rFonts w:ascii="Times New Roman" w:eastAsiaTheme="minorEastAsia" w:hAnsi="Times New Roman" w:cs="Times New Roman"/>
          <w:color w:val="000000"/>
          <w:sz w:val="24"/>
          <w:lang w:val="ru-RU"/>
        </w:rPr>
        <w:t>Realiz</w:t>
      </w:r>
      <w:r w:rsidR="00D654CD">
        <w:rPr>
          <w:rFonts w:ascii="Times New Roman" w:eastAsiaTheme="minorEastAsia" w:hAnsi="Times New Roman" w:cs="Times New Roman"/>
          <w:color w:val="000000"/>
          <w:sz w:val="24"/>
          <w:lang w:val="ru-RU"/>
        </w:rPr>
        <w:t>area de parteneriate cu institu</w:t>
      </w:r>
      <w:r w:rsidR="00D654CD">
        <w:rPr>
          <w:rFonts w:ascii="Times New Roman" w:eastAsiaTheme="minorEastAsia" w:hAnsi="Times New Roman" w:cs="Times New Roman"/>
          <w:color w:val="000000"/>
          <w:sz w:val="24"/>
        </w:rPr>
        <w:t>ṭ</w:t>
      </w:r>
      <w:r w:rsidR="00D654CD">
        <w:rPr>
          <w:rFonts w:ascii="Times New Roman" w:eastAsiaTheme="minorEastAsia" w:hAnsi="Times New Roman" w:cs="Times New Roman"/>
          <w:color w:val="000000"/>
          <w:sz w:val="24"/>
          <w:lang w:val="ru-RU"/>
        </w:rPr>
        <w:t>ii locale, jude</w:t>
      </w:r>
      <w:r w:rsidR="00D654CD">
        <w:rPr>
          <w:rFonts w:ascii="Times New Roman" w:eastAsiaTheme="minorEastAsia" w:hAnsi="Times New Roman" w:cs="Times New Roman"/>
          <w:color w:val="000000"/>
          <w:sz w:val="24"/>
        </w:rPr>
        <w:t>ṭ</w:t>
      </w:r>
      <w:r w:rsidR="00D654CD">
        <w:rPr>
          <w:rFonts w:ascii="Times New Roman" w:eastAsiaTheme="minorEastAsia" w:hAnsi="Times New Roman" w:cs="Times New Roman"/>
          <w:color w:val="000000"/>
          <w:sz w:val="24"/>
          <w:lang w:val="ru-RU"/>
        </w:rPr>
        <w:t xml:space="preserve">ene </w:t>
      </w:r>
      <w:r w:rsidR="00D654CD">
        <w:rPr>
          <w:rFonts w:ascii="Times New Roman" w:eastAsiaTheme="minorEastAsia" w:hAnsi="Times New Roman" w:cs="Times New Roman"/>
          <w:color w:val="000000"/>
          <w:sz w:val="24"/>
        </w:rPr>
        <w:t>ṣ</w:t>
      </w:r>
      <w:r w:rsidR="00D654CD">
        <w:rPr>
          <w:rFonts w:ascii="Times New Roman" w:eastAsiaTheme="minorEastAsia" w:hAnsi="Times New Roman" w:cs="Times New Roman"/>
          <w:color w:val="000000"/>
          <w:sz w:val="24"/>
          <w:lang w:val="ru-RU"/>
        </w:rPr>
        <w:t>i na</w:t>
      </w:r>
      <w:r w:rsidR="00D654CD">
        <w:rPr>
          <w:rFonts w:ascii="Times New Roman" w:eastAsiaTheme="minorEastAsia" w:hAnsi="Times New Roman" w:cs="Times New Roman"/>
          <w:color w:val="000000"/>
          <w:sz w:val="24"/>
        </w:rPr>
        <w:t>ṭ</w:t>
      </w:r>
      <w:r w:rsidRPr="009C6105">
        <w:rPr>
          <w:rFonts w:ascii="Times New Roman" w:eastAsiaTheme="minorEastAsia" w:hAnsi="Times New Roman" w:cs="Times New Roman"/>
          <w:color w:val="000000"/>
          <w:sz w:val="24"/>
          <w:lang w:val="ru-RU"/>
        </w:rPr>
        <w:t>ionale</w:t>
      </w:r>
    </w:p>
    <w:p w:rsidR="00701BFD" w:rsidRPr="00701BFD" w:rsidRDefault="00701BFD" w:rsidP="00DF5A4F">
      <w:pPr>
        <w:widowControl w:val="0"/>
        <w:autoSpaceDE w:val="0"/>
        <w:autoSpaceDN w:val="0"/>
        <w:spacing w:after="0" w:line="276" w:lineRule="exact"/>
        <w:jc w:val="both"/>
        <w:rPr>
          <w:rFonts w:ascii="Times New Roman" w:eastAsiaTheme="minorEastAsia" w:hAnsi="Times New Roman" w:cs="Times New Roman"/>
          <w:color w:val="000000"/>
          <w:sz w:val="24"/>
        </w:rPr>
      </w:pPr>
    </w:p>
    <w:p w:rsidR="00DF5A4F" w:rsidRPr="009C6105" w:rsidRDefault="00DF5A4F" w:rsidP="009C6105">
      <w:pPr>
        <w:widowControl w:val="0"/>
        <w:autoSpaceDE w:val="0"/>
        <w:autoSpaceDN w:val="0"/>
        <w:spacing w:after="0" w:line="276" w:lineRule="exact"/>
        <w:rPr>
          <w:rFonts w:ascii="Arial" w:eastAsiaTheme="minorEastAsia"/>
          <w:color w:val="000000"/>
          <w:sz w:val="24"/>
        </w:rPr>
      </w:pPr>
    </w:p>
    <w:p w:rsidR="009C6105" w:rsidRDefault="009C6105" w:rsidP="009C6105">
      <w:pPr>
        <w:widowControl w:val="0"/>
        <w:autoSpaceDE w:val="0"/>
        <w:autoSpaceDN w:val="0"/>
        <w:spacing w:after="0" w:line="276" w:lineRule="exact"/>
        <w:jc w:val="both"/>
        <w:rPr>
          <w:rFonts w:ascii="Times New Roman" w:eastAsiaTheme="minorEastAsia" w:hAnsi="Times New Roman" w:cs="Times New Roman"/>
          <w:b/>
          <w:color w:val="00B050"/>
          <w:sz w:val="24"/>
        </w:rPr>
      </w:pPr>
    </w:p>
    <w:p w:rsidR="00D362D8" w:rsidRDefault="00D362D8" w:rsidP="009C6105">
      <w:pPr>
        <w:widowControl w:val="0"/>
        <w:autoSpaceDE w:val="0"/>
        <w:autoSpaceDN w:val="0"/>
        <w:spacing w:after="0" w:line="276" w:lineRule="exact"/>
        <w:jc w:val="both"/>
        <w:rPr>
          <w:rFonts w:ascii="Times New Roman" w:eastAsiaTheme="minorEastAsia" w:hAnsi="Times New Roman" w:cs="Times New Roman"/>
          <w:b/>
          <w:color w:val="00B050"/>
          <w:sz w:val="24"/>
        </w:rPr>
      </w:pPr>
    </w:p>
    <w:p w:rsidR="00D362D8" w:rsidRDefault="00D362D8" w:rsidP="009C6105">
      <w:pPr>
        <w:widowControl w:val="0"/>
        <w:autoSpaceDE w:val="0"/>
        <w:autoSpaceDN w:val="0"/>
        <w:spacing w:after="0" w:line="276" w:lineRule="exact"/>
        <w:jc w:val="both"/>
        <w:rPr>
          <w:rFonts w:ascii="Times New Roman" w:eastAsiaTheme="minorEastAsia" w:hAnsi="Times New Roman" w:cs="Times New Roman"/>
          <w:b/>
          <w:color w:val="00B050"/>
          <w:sz w:val="24"/>
        </w:rPr>
      </w:pPr>
    </w:p>
    <w:p w:rsidR="00D362D8" w:rsidRDefault="00D362D8" w:rsidP="009C6105">
      <w:pPr>
        <w:widowControl w:val="0"/>
        <w:autoSpaceDE w:val="0"/>
        <w:autoSpaceDN w:val="0"/>
        <w:spacing w:after="0" w:line="276" w:lineRule="exact"/>
        <w:jc w:val="both"/>
        <w:rPr>
          <w:rFonts w:ascii="Times New Roman" w:eastAsiaTheme="minorEastAsia" w:hAnsi="Times New Roman" w:cs="Times New Roman"/>
          <w:b/>
          <w:color w:val="00B050"/>
          <w:sz w:val="24"/>
        </w:rPr>
      </w:pPr>
    </w:p>
    <w:p w:rsidR="00D362D8" w:rsidRDefault="00D362D8" w:rsidP="009C6105">
      <w:pPr>
        <w:widowControl w:val="0"/>
        <w:autoSpaceDE w:val="0"/>
        <w:autoSpaceDN w:val="0"/>
        <w:spacing w:after="0" w:line="276" w:lineRule="exact"/>
        <w:jc w:val="both"/>
        <w:rPr>
          <w:rFonts w:ascii="Times New Roman" w:eastAsiaTheme="minorEastAsia" w:hAnsi="Times New Roman" w:cs="Times New Roman"/>
          <w:b/>
          <w:color w:val="00B050"/>
          <w:sz w:val="24"/>
        </w:rPr>
      </w:pPr>
    </w:p>
    <w:p w:rsidR="00D362D8" w:rsidRDefault="00D362D8" w:rsidP="009C6105">
      <w:pPr>
        <w:widowControl w:val="0"/>
        <w:autoSpaceDE w:val="0"/>
        <w:autoSpaceDN w:val="0"/>
        <w:spacing w:after="0" w:line="276" w:lineRule="exact"/>
        <w:jc w:val="both"/>
        <w:rPr>
          <w:rFonts w:ascii="Times New Roman" w:eastAsiaTheme="minorEastAsia" w:hAnsi="Times New Roman" w:cs="Times New Roman"/>
          <w:b/>
          <w:color w:val="00B050"/>
          <w:sz w:val="24"/>
        </w:rPr>
      </w:pPr>
    </w:p>
    <w:p w:rsidR="00D362D8" w:rsidRDefault="00D362D8" w:rsidP="009C6105">
      <w:pPr>
        <w:widowControl w:val="0"/>
        <w:autoSpaceDE w:val="0"/>
        <w:autoSpaceDN w:val="0"/>
        <w:spacing w:after="0" w:line="276" w:lineRule="exact"/>
        <w:jc w:val="both"/>
        <w:rPr>
          <w:rFonts w:ascii="Times New Roman" w:eastAsiaTheme="minorEastAsia" w:hAnsi="Times New Roman" w:cs="Times New Roman"/>
          <w:b/>
          <w:color w:val="00B050"/>
          <w:sz w:val="24"/>
        </w:rPr>
      </w:pPr>
    </w:p>
    <w:p w:rsidR="00D362D8" w:rsidRDefault="00D362D8" w:rsidP="009C6105">
      <w:pPr>
        <w:widowControl w:val="0"/>
        <w:autoSpaceDE w:val="0"/>
        <w:autoSpaceDN w:val="0"/>
        <w:spacing w:after="0" w:line="276" w:lineRule="exact"/>
        <w:jc w:val="both"/>
        <w:rPr>
          <w:rFonts w:ascii="Times New Roman" w:eastAsiaTheme="minorEastAsia" w:hAnsi="Times New Roman" w:cs="Times New Roman"/>
          <w:b/>
          <w:color w:val="00B050"/>
          <w:sz w:val="24"/>
        </w:rPr>
      </w:pPr>
    </w:p>
    <w:p w:rsidR="00D362D8" w:rsidRDefault="00D362D8" w:rsidP="009C6105">
      <w:pPr>
        <w:widowControl w:val="0"/>
        <w:autoSpaceDE w:val="0"/>
        <w:autoSpaceDN w:val="0"/>
        <w:spacing w:after="0" w:line="276" w:lineRule="exact"/>
        <w:jc w:val="both"/>
        <w:rPr>
          <w:rFonts w:ascii="Times New Roman" w:eastAsiaTheme="minorEastAsia" w:hAnsi="Times New Roman" w:cs="Times New Roman"/>
          <w:b/>
          <w:color w:val="00B050"/>
          <w:sz w:val="24"/>
        </w:rPr>
      </w:pPr>
    </w:p>
    <w:p w:rsidR="00D362D8" w:rsidRPr="00D362D8" w:rsidRDefault="00D362D8" w:rsidP="009C6105">
      <w:pPr>
        <w:widowControl w:val="0"/>
        <w:autoSpaceDE w:val="0"/>
        <w:autoSpaceDN w:val="0"/>
        <w:spacing w:after="0" w:line="276" w:lineRule="exact"/>
        <w:jc w:val="both"/>
        <w:rPr>
          <w:rFonts w:ascii="Times New Roman" w:eastAsiaTheme="minorEastAsia" w:hAnsi="Times New Roman" w:cs="Times New Roman"/>
          <w:color w:val="000000"/>
          <w:sz w:val="24"/>
        </w:rPr>
      </w:pPr>
    </w:p>
    <w:p w:rsidR="009C6105" w:rsidRPr="001F6D7B" w:rsidRDefault="009C6105" w:rsidP="003654DA">
      <w:pPr>
        <w:spacing w:after="0"/>
        <w:jc w:val="center"/>
        <w:rPr>
          <w:rFonts w:ascii="Times New Roman" w:eastAsia="Times New Roman" w:hAnsi="Times New Roman" w:cs="Times New Roman"/>
          <w:b/>
          <w:sz w:val="28"/>
          <w:szCs w:val="28"/>
          <w:lang w:val="ro-RO"/>
        </w:rPr>
      </w:pPr>
    </w:p>
    <w:p w:rsidR="001F6D7B" w:rsidRPr="001F6D7B" w:rsidRDefault="001F6D7B" w:rsidP="003654DA">
      <w:pPr>
        <w:spacing w:after="0"/>
        <w:ind w:left="720"/>
        <w:jc w:val="both"/>
        <w:rPr>
          <w:rFonts w:ascii="Times New Roman" w:eastAsia="Times New Roman" w:hAnsi="Times New Roman" w:cs="Times New Roman"/>
          <w:b/>
          <w:sz w:val="24"/>
          <w:szCs w:val="24"/>
          <w:lang w:val="ro-RO"/>
        </w:rPr>
      </w:pPr>
    </w:p>
    <w:p w:rsidR="001F6D7B" w:rsidRPr="001F6D7B" w:rsidRDefault="001F6D7B" w:rsidP="003654DA">
      <w:pPr>
        <w:spacing w:after="0"/>
        <w:ind w:left="720"/>
        <w:jc w:val="both"/>
        <w:rPr>
          <w:rFonts w:ascii="Times New Roman" w:eastAsia="Times New Roman" w:hAnsi="Times New Roman" w:cs="Times New Roman"/>
          <w:sz w:val="24"/>
          <w:szCs w:val="24"/>
          <w:lang w:val="ro-RO"/>
        </w:rPr>
      </w:pPr>
    </w:p>
    <w:p w:rsidR="001F6D7B" w:rsidRPr="001F6D7B" w:rsidRDefault="001F6D7B" w:rsidP="003654DA">
      <w:pPr>
        <w:spacing w:after="0"/>
        <w:ind w:left="720"/>
        <w:jc w:val="both"/>
        <w:rPr>
          <w:rFonts w:ascii="Times New Roman" w:eastAsia="Times New Roman" w:hAnsi="Times New Roman" w:cs="Times New Roman"/>
          <w:sz w:val="24"/>
          <w:szCs w:val="24"/>
          <w:lang w:val="ro-RO"/>
        </w:rPr>
      </w:pPr>
    </w:p>
    <w:p w:rsidR="001F6D7B" w:rsidRDefault="001F6D7B" w:rsidP="00D362D8">
      <w:pPr>
        <w:pStyle w:val="Frspaiere"/>
        <w:spacing w:line="276" w:lineRule="auto"/>
        <w:jc w:val="center"/>
        <w:rPr>
          <w:rFonts w:ascii="Times New Roman" w:hAnsi="Times New Roman" w:cs="Times New Roman"/>
          <w:b/>
          <w:sz w:val="28"/>
          <w:szCs w:val="28"/>
          <w:lang w:val="ro-RO"/>
        </w:rPr>
      </w:pPr>
      <w:r w:rsidRPr="00472B08">
        <w:rPr>
          <w:rFonts w:ascii="Times New Roman" w:hAnsi="Times New Roman" w:cs="Times New Roman"/>
          <w:b/>
          <w:sz w:val="28"/>
          <w:szCs w:val="28"/>
          <w:lang w:val="ro-RO"/>
        </w:rPr>
        <w:t>TERMENE DE APLICARE,</w:t>
      </w:r>
      <w:r w:rsidR="005D1027" w:rsidRPr="00472B08">
        <w:rPr>
          <w:rFonts w:ascii="Times New Roman" w:hAnsi="Times New Roman" w:cs="Times New Roman"/>
          <w:b/>
          <w:sz w:val="28"/>
          <w:szCs w:val="28"/>
          <w:lang w:val="ro-RO"/>
        </w:rPr>
        <w:t xml:space="preserve"> </w:t>
      </w:r>
      <w:r w:rsidRPr="00472B08">
        <w:rPr>
          <w:rFonts w:ascii="Times New Roman" w:hAnsi="Times New Roman" w:cs="Times New Roman"/>
          <w:b/>
          <w:sz w:val="28"/>
          <w:szCs w:val="28"/>
          <w:lang w:val="ro-RO"/>
        </w:rPr>
        <w:t>ROLURILE ŞI RESPONSABILITĂŢILE</w:t>
      </w:r>
      <w:r w:rsidR="005D1027" w:rsidRPr="00472B08">
        <w:rPr>
          <w:rFonts w:ascii="Times New Roman" w:hAnsi="Times New Roman" w:cs="Times New Roman"/>
          <w:b/>
          <w:sz w:val="28"/>
          <w:szCs w:val="28"/>
          <w:lang w:val="ro-RO"/>
        </w:rPr>
        <w:t xml:space="preserve"> </w:t>
      </w:r>
      <w:r w:rsidRPr="00472B08">
        <w:rPr>
          <w:rFonts w:ascii="Times New Roman" w:hAnsi="Times New Roman" w:cs="Times New Roman"/>
          <w:b/>
          <w:sz w:val="28"/>
          <w:szCs w:val="28"/>
          <w:lang w:val="ro-RO"/>
        </w:rPr>
        <w:t>DIFERITELOR PERSOANE ŞI GRUPURI</w:t>
      </w:r>
    </w:p>
    <w:p w:rsidR="00D362D8" w:rsidRPr="00D362D8" w:rsidRDefault="00D362D8" w:rsidP="00D362D8">
      <w:pPr>
        <w:pStyle w:val="Frspaiere"/>
        <w:spacing w:line="276" w:lineRule="auto"/>
        <w:jc w:val="center"/>
        <w:rPr>
          <w:rFonts w:ascii="Times New Roman" w:hAnsi="Times New Roman" w:cs="Times New Roman"/>
          <w:b/>
          <w:sz w:val="28"/>
          <w:szCs w:val="28"/>
          <w:lang w:val="ro-RO"/>
        </w:rPr>
      </w:pPr>
    </w:p>
    <w:p w:rsidR="001F6D7B" w:rsidRPr="001F6D7B" w:rsidRDefault="008E3826" w:rsidP="003654DA">
      <w:pPr>
        <w:tabs>
          <w:tab w:val="left" w:pos="993"/>
        </w:tabs>
        <w:spacing w:after="0"/>
        <w:jc w:val="both"/>
        <w:rPr>
          <w:rFonts w:ascii="Times New Roman" w:eastAsia="Times New Roman" w:hAnsi="Times New Roman" w:cs="Times New Roman"/>
          <w:sz w:val="24"/>
          <w:szCs w:val="24"/>
          <w:lang w:val="ro-RO"/>
        </w:rPr>
      </w:pPr>
      <w:r w:rsidRPr="008E3826">
        <w:rPr>
          <w:rFonts w:ascii="Times New Roman" w:eastAsia="Times New Roman" w:hAnsi="Times New Roman" w:cs="Times New Roman"/>
          <w:b/>
          <w:sz w:val="24"/>
          <w:szCs w:val="24"/>
          <w:lang w:val="ro-RO"/>
        </w:rPr>
        <w:t>A.</w:t>
      </w:r>
      <w:r>
        <w:rPr>
          <w:rFonts w:ascii="Times New Roman" w:eastAsia="Times New Roman" w:hAnsi="Times New Roman" w:cs="Times New Roman"/>
          <w:sz w:val="24"/>
          <w:szCs w:val="24"/>
          <w:lang w:val="ro-RO"/>
        </w:rPr>
        <w:t xml:space="preserve"> </w:t>
      </w:r>
      <w:r w:rsidR="005D1027">
        <w:rPr>
          <w:rFonts w:ascii="Times New Roman" w:eastAsia="Times New Roman" w:hAnsi="Times New Roman" w:cs="Times New Roman"/>
          <w:sz w:val="24"/>
          <w:szCs w:val="24"/>
          <w:lang w:val="ro-RO"/>
        </w:rPr>
        <w:t xml:space="preserve">    </w:t>
      </w:r>
      <w:r w:rsidR="001F6D7B" w:rsidRPr="001F6D7B">
        <w:rPr>
          <w:rFonts w:ascii="Times New Roman" w:eastAsia="Times New Roman" w:hAnsi="Times New Roman" w:cs="Times New Roman"/>
          <w:sz w:val="24"/>
          <w:szCs w:val="24"/>
          <w:lang w:val="ro-RO"/>
        </w:rPr>
        <w:t xml:space="preserve">Managementul şcolii va fi anual reconsiderat în funcţie de noile cerinţe educaţionale şi de nevoile comunităţii. </w:t>
      </w:r>
    </w:p>
    <w:p w:rsidR="001F6D7B" w:rsidRPr="001F6D7B" w:rsidRDefault="001F6D7B" w:rsidP="003654DA">
      <w:p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b/>
          <w:sz w:val="24"/>
          <w:szCs w:val="24"/>
          <w:lang w:val="ro-RO"/>
        </w:rPr>
        <w:t xml:space="preserve">B. </w:t>
      </w:r>
      <w:r w:rsidR="005D1027">
        <w:rPr>
          <w:rFonts w:ascii="Times New Roman" w:eastAsia="Times New Roman" w:hAnsi="Times New Roman" w:cs="Times New Roman"/>
          <w:b/>
          <w:sz w:val="24"/>
          <w:szCs w:val="24"/>
          <w:lang w:val="ro-RO"/>
        </w:rPr>
        <w:t xml:space="preserve">    </w:t>
      </w:r>
      <w:r w:rsidRPr="001F6D7B">
        <w:rPr>
          <w:rFonts w:ascii="Times New Roman" w:eastAsia="Times New Roman" w:hAnsi="Times New Roman" w:cs="Times New Roman"/>
          <w:sz w:val="24"/>
          <w:szCs w:val="24"/>
          <w:lang w:val="ro-RO"/>
        </w:rPr>
        <w:t>Conducătorul echipei este managerul unităţii şcolare. În cadrul şcolii, cadrele didactice discută în comisii, în consiliul profesoral şi în consiliul de administraţie obiectivele generale corelate cu cele de la nivelul fiecărei discipline.</w:t>
      </w:r>
    </w:p>
    <w:p w:rsidR="001F6D7B" w:rsidRPr="001F6D7B" w:rsidRDefault="001F6D7B" w:rsidP="003654DA">
      <w:pPr>
        <w:spacing w:after="0"/>
        <w:ind w:firstLine="72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Activităţile cadrelor didactice se desfăşoară pe baza planificărilor calendaristice, conform programelor şcolare în vigoare.</w:t>
      </w:r>
    </w:p>
    <w:p w:rsidR="001F6D7B" w:rsidRPr="001F6D7B" w:rsidRDefault="001F6D7B" w:rsidP="003654DA">
      <w:pPr>
        <w:spacing w:after="0"/>
        <w:ind w:firstLine="72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lastRenderedPageBreak/>
        <w:t xml:space="preserve">Curriculumul la decizia şcolii este elaborat anual ţinându-se cont de opţiunile părinţilor şi elevilor. </w:t>
      </w:r>
    </w:p>
    <w:p w:rsidR="001F6D7B" w:rsidRPr="001F6D7B" w:rsidRDefault="001F6D7B" w:rsidP="003654DA">
      <w:pPr>
        <w:spacing w:after="0"/>
        <w:ind w:firstLine="72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În cadrul şcolii funcţionează mai multe comisii, fiecare având un coordonator. De asemenea, fiecare echipă are atribuţii clar definite, iar membrii fiecăreia au responsabilităţi clar specificate.</w:t>
      </w:r>
    </w:p>
    <w:p w:rsidR="001F6D7B" w:rsidRPr="001F6D7B" w:rsidRDefault="001F6D7B" w:rsidP="003654DA">
      <w:pPr>
        <w:numPr>
          <w:ilvl w:val="0"/>
          <w:numId w:val="1"/>
        </w:numPr>
        <w:tabs>
          <w:tab w:val="num" w:pos="993"/>
        </w:tabs>
        <w:spacing w:after="0"/>
        <w:ind w:left="993" w:hanging="284"/>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Con</w:t>
      </w:r>
      <w:r w:rsidR="005D1027">
        <w:rPr>
          <w:rFonts w:ascii="Times New Roman" w:eastAsia="Times New Roman" w:hAnsi="Times New Roman" w:cs="Times New Roman"/>
          <w:sz w:val="24"/>
          <w:szCs w:val="24"/>
          <w:lang w:val="ro-RO"/>
        </w:rPr>
        <w:t>siliul profesoral, format din 43</w:t>
      </w:r>
      <w:r w:rsidRPr="001F6D7B">
        <w:rPr>
          <w:rFonts w:ascii="Times New Roman" w:eastAsia="Times New Roman" w:hAnsi="Times New Roman" w:cs="Times New Roman"/>
          <w:sz w:val="24"/>
          <w:szCs w:val="24"/>
          <w:lang w:val="ro-RO"/>
        </w:rPr>
        <w:t xml:space="preserve"> de cadre didactice, este coordonat de directorul şcolii.</w:t>
      </w:r>
    </w:p>
    <w:p w:rsidR="001F6D7B" w:rsidRPr="001F6D7B" w:rsidRDefault="001F6D7B" w:rsidP="003654DA">
      <w:pPr>
        <w:numPr>
          <w:ilvl w:val="0"/>
          <w:numId w:val="1"/>
        </w:numPr>
        <w:tabs>
          <w:tab w:val="num" w:pos="993"/>
        </w:tabs>
        <w:spacing w:after="0"/>
        <w:ind w:left="993" w:hanging="284"/>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Consiliul de</w:t>
      </w:r>
      <w:r w:rsidR="005D1027">
        <w:rPr>
          <w:rFonts w:ascii="Times New Roman" w:eastAsia="Times New Roman" w:hAnsi="Times New Roman" w:cs="Times New Roman"/>
          <w:sz w:val="24"/>
          <w:szCs w:val="24"/>
          <w:lang w:val="ro-RO"/>
        </w:rPr>
        <w:t xml:space="preserve"> administraţie este format din 13</w:t>
      </w:r>
      <w:r w:rsidRPr="001F6D7B">
        <w:rPr>
          <w:rFonts w:ascii="Times New Roman" w:eastAsia="Times New Roman" w:hAnsi="Times New Roman" w:cs="Times New Roman"/>
          <w:sz w:val="24"/>
          <w:szCs w:val="24"/>
          <w:lang w:val="ro-RO"/>
        </w:rPr>
        <w:t xml:space="preserve"> membri, preşedinte fiind direc</w:t>
      </w:r>
      <w:r w:rsidR="005D1027">
        <w:rPr>
          <w:rFonts w:ascii="Times New Roman" w:eastAsia="Times New Roman" w:hAnsi="Times New Roman" w:cs="Times New Roman"/>
          <w:sz w:val="24"/>
          <w:szCs w:val="24"/>
          <w:lang w:val="ro-RO"/>
        </w:rPr>
        <w:t>torul şcolii, prof. Stoian Gabriela</w:t>
      </w:r>
      <w:r w:rsidRPr="001F6D7B">
        <w:rPr>
          <w:rFonts w:ascii="Times New Roman" w:eastAsia="Times New Roman" w:hAnsi="Times New Roman" w:cs="Times New Roman"/>
          <w:sz w:val="24"/>
          <w:szCs w:val="24"/>
          <w:lang w:val="ro-RO"/>
        </w:rPr>
        <w:t>.</w:t>
      </w:r>
    </w:p>
    <w:p w:rsidR="001F6D7B" w:rsidRPr="001F6D7B" w:rsidRDefault="001F6D7B" w:rsidP="003654DA">
      <w:pPr>
        <w:spacing w:after="0"/>
        <w:ind w:firstLine="720"/>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Acestea îşi desfăşoară activitatea o dată pe lună sau ori de câte ori e nevoie, pe baza unei tematici aprobate la începutul fiecărui an şcolar, pe baza raportului anual şi semestrial sau pe baza programului managerial.</w:t>
      </w:r>
    </w:p>
    <w:p w:rsidR="001F6D7B" w:rsidRPr="001F6D7B" w:rsidRDefault="001F6D7B" w:rsidP="003654DA">
      <w:pPr>
        <w:spacing w:after="0"/>
        <w:ind w:firstLine="720"/>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În şcoală îşi desfăşoară activitatea următoarele comisii cu caracter permanent:</w:t>
      </w:r>
    </w:p>
    <w:p w:rsidR="00D362D8" w:rsidRPr="00835161" w:rsidRDefault="00A0577A" w:rsidP="00835161">
      <w:pPr>
        <w:pStyle w:val="Listparagraf"/>
        <w:numPr>
          <w:ilvl w:val="0"/>
          <w:numId w:val="36"/>
        </w:numPr>
        <w:spacing w:after="0" w:line="240" w:lineRule="auto"/>
        <w:rPr>
          <w:rFonts w:ascii="Times New Roman" w:hAnsi="Times New Roman" w:cs="Times New Roman"/>
          <w:sz w:val="24"/>
          <w:szCs w:val="24"/>
        </w:rPr>
      </w:pPr>
      <w:r w:rsidRPr="00835161">
        <w:rPr>
          <w:rFonts w:ascii="Times New Roman" w:hAnsi="Times New Roman" w:cs="Times New Roman"/>
          <w:sz w:val="24"/>
          <w:szCs w:val="24"/>
        </w:rPr>
        <w:t>Comisia pentru verificarea documentelor şcolare, monitorizarea frecvenţei si a ritmicităţii notării</w:t>
      </w:r>
    </w:p>
    <w:p w:rsidR="00A0577A" w:rsidRPr="00835161" w:rsidRDefault="00A0577A" w:rsidP="00835161">
      <w:pPr>
        <w:pStyle w:val="Listparagraf"/>
        <w:numPr>
          <w:ilvl w:val="0"/>
          <w:numId w:val="36"/>
        </w:numPr>
        <w:spacing w:after="0" w:line="240" w:lineRule="auto"/>
        <w:rPr>
          <w:rFonts w:ascii="Times New Roman" w:hAnsi="Times New Roman" w:cs="Times New Roman"/>
          <w:sz w:val="24"/>
          <w:szCs w:val="24"/>
        </w:rPr>
      </w:pPr>
      <w:r w:rsidRPr="00835161">
        <w:rPr>
          <w:rFonts w:ascii="Times New Roman" w:hAnsi="Times New Roman" w:cs="Times New Roman"/>
          <w:sz w:val="24"/>
          <w:szCs w:val="24"/>
        </w:rPr>
        <w:t>Comisia de gestionare SIIIR</w:t>
      </w:r>
    </w:p>
    <w:p w:rsidR="00A0577A" w:rsidRPr="00835161" w:rsidRDefault="00A0577A" w:rsidP="00835161">
      <w:pPr>
        <w:pStyle w:val="Listparagraf"/>
        <w:numPr>
          <w:ilvl w:val="0"/>
          <w:numId w:val="36"/>
        </w:numPr>
        <w:spacing w:after="0" w:line="240" w:lineRule="auto"/>
        <w:rPr>
          <w:rFonts w:ascii="Times New Roman" w:hAnsi="Times New Roman" w:cs="Times New Roman"/>
          <w:sz w:val="24"/>
          <w:szCs w:val="24"/>
        </w:rPr>
      </w:pPr>
      <w:r w:rsidRPr="00835161">
        <w:rPr>
          <w:rFonts w:ascii="Times New Roman" w:hAnsi="Times New Roman" w:cs="Times New Roman"/>
          <w:sz w:val="24"/>
          <w:szCs w:val="24"/>
        </w:rPr>
        <w:t>Comisie program guvernamental lapte-corn-mere</w:t>
      </w:r>
    </w:p>
    <w:p w:rsidR="00A0577A" w:rsidRPr="00835161" w:rsidRDefault="00A0577A" w:rsidP="00835161">
      <w:pPr>
        <w:pStyle w:val="Listparagraf"/>
        <w:numPr>
          <w:ilvl w:val="0"/>
          <w:numId w:val="36"/>
        </w:numPr>
        <w:spacing w:after="0" w:line="240" w:lineRule="auto"/>
        <w:rPr>
          <w:rFonts w:ascii="Times New Roman" w:eastAsia="Times New Roman" w:hAnsi="Times New Roman" w:cs="Times New Roman"/>
          <w:sz w:val="24"/>
          <w:szCs w:val="24"/>
          <w:lang w:val="ro-RO"/>
        </w:rPr>
      </w:pPr>
      <w:r w:rsidRPr="00835161">
        <w:rPr>
          <w:rFonts w:ascii="Times New Roman" w:hAnsi="Times New Roman" w:cs="Times New Roman"/>
          <w:sz w:val="24"/>
          <w:szCs w:val="24"/>
        </w:rPr>
        <w:t>Comisia de disciplină/prevenirea şi combaterea violenţei în mediul şcolar/respectarea ROI</w:t>
      </w:r>
    </w:p>
    <w:p w:rsidR="001F6D7B" w:rsidRPr="00835161" w:rsidRDefault="00A0577A" w:rsidP="00835161">
      <w:pPr>
        <w:pStyle w:val="Listparagraf"/>
        <w:numPr>
          <w:ilvl w:val="0"/>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Comisia de cercetare disciplinară</w:t>
      </w:r>
    </w:p>
    <w:p w:rsidR="00A0577A" w:rsidRPr="00835161" w:rsidRDefault="00A0577A" w:rsidP="00835161">
      <w:pPr>
        <w:pStyle w:val="Listparagraf"/>
        <w:numPr>
          <w:ilvl w:val="0"/>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Comisia pentru alcătuirea orarului şi asigurarea serviciului pe şcoală</w:t>
      </w:r>
    </w:p>
    <w:p w:rsidR="00A0577A" w:rsidRPr="00835161" w:rsidRDefault="00A0577A" w:rsidP="00835161">
      <w:pPr>
        <w:pStyle w:val="Listparagraf"/>
        <w:numPr>
          <w:ilvl w:val="0"/>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Comisia pentru programe şi proiecte educative,  parteneriate educaţionale</w:t>
      </w:r>
    </w:p>
    <w:p w:rsidR="00A0577A" w:rsidRPr="00835161" w:rsidRDefault="00A0577A" w:rsidP="00835161">
      <w:pPr>
        <w:pStyle w:val="Listparagraf"/>
        <w:numPr>
          <w:ilvl w:val="0"/>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Comisia de coordonare şi organizare a Examenelor Naţionale</w:t>
      </w:r>
    </w:p>
    <w:p w:rsidR="00A0577A" w:rsidRPr="00835161" w:rsidRDefault="00A0577A" w:rsidP="00835161">
      <w:pPr>
        <w:pStyle w:val="Listparagraf"/>
        <w:numPr>
          <w:ilvl w:val="0"/>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Comisia de organizare şi coordonare a examenelor de corigenţă</w:t>
      </w:r>
    </w:p>
    <w:p w:rsidR="00A0577A" w:rsidRPr="00835161" w:rsidRDefault="00A0577A" w:rsidP="00835161">
      <w:pPr>
        <w:pStyle w:val="Listparagraf"/>
        <w:numPr>
          <w:ilvl w:val="0"/>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Comisia pentru olimpiade şi concursuri şcolare</w:t>
      </w:r>
    </w:p>
    <w:p w:rsidR="00A0577A" w:rsidRPr="00835161" w:rsidRDefault="00A0577A" w:rsidP="00835161">
      <w:pPr>
        <w:pStyle w:val="Listparagraf"/>
        <w:numPr>
          <w:ilvl w:val="0"/>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Comisia pentru programe de susţinere educaţională</w:t>
      </w:r>
    </w:p>
    <w:p w:rsidR="00A0577A" w:rsidRPr="00835161" w:rsidRDefault="00A0577A" w:rsidP="00835161">
      <w:pPr>
        <w:pStyle w:val="Listparagraf"/>
        <w:numPr>
          <w:ilvl w:val="0"/>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Comisia pentru perfecţionare metodico-ştiinţifică, cercetare şi dezvoltare profesională a cadrelor didactice</w:t>
      </w:r>
    </w:p>
    <w:p w:rsidR="00A0577A" w:rsidRPr="00835161" w:rsidRDefault="00A0577A" w:rsidP="00835161">
      <w:pPr>
        <w:pStyle w:val="Listparagraf"/>
        <w:numPr>
          <w:ilvl w:val="0"/>
          <w:numId w:val="36"/>
        </w:numPr>
        <w:spacing w:after="0" w:line="240" w:lineRule="auto"/>
        <w:jc w:val="both"/>
        <w:rPr>
          <w:rFonts w:ascii="Times New Roman" w:hAnsi="Times New Roman" w:cs="Times New Roman"/>
          <w:color w:val="000000"/>
          <w:sz w:val="24"/>
          <w:szCs w:val="24"/>
        </w:rPr>
      </w:pPr>
      <w:r w:rsidRPr="00835161">
        <w:rPr>
          <w:rFonts w:ascii="Times New Roman" w:hAnsi="Times New Roman" w:cs="Times New Roman"/>
          <w:color w:val="000000"/>
          <w:sz w:val="24"/>
          <w:szCs w:val="24"/>
        </w:rPr>
        <w:t>Comisie de evidenţă şi gestionare a manualelor şcolare</w:t>
      </w:r>
    </w:p>
    <w:p w:rsidR="00A0577A" w:rsidRPr="00835161" w:rsidRDefault="00A0577A" w:rsidP="00835161">
      <w:pPr>
        <w:pStyle w:val="Listparagraf"/>
        <w:numPr>
          <w:ilvl w:val="0"/>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Consiliul pentru curriculum</w:t>
      </w:r>
    </w:p>
    <w:p w:rsidR="00A0577A" w:rsidRPr="00835161" w:rsidRDefault="00A0577A" w:rsidP="00835161">
      <w:pPr>
        <w:pStyle w:val="Listparagraf"/>
        <w:numPr>
          <w:ilvl w:val="0"/>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Comisia/comitetul de securitate şi sănătate în muncă &amp; PSI</w:t>
      </w:r>
    </w:p>
    <w:p w:rsidR="00A0577A" w:rsidRPr="00835161" w:rsidRDefault="00A0577A" w:rsidP="00835161">
      <w:pPr>
        <w:pStyle w:val="Listparagraf"/>
        <w:numPr>
          <w:ilvl w:val="0"/>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Comisia  de acordare a burselor şi a rechizitelor şcolare</w:t>
      </w:r>
    </w:p>
    <w:p w:rsidR="00A0577A" w:rsidRPr="00835161" w:rsidRDefault="00A0577A" w:rsidP="00835161">
      <w:pPr>
        <w:pStyle w:val="Listparagraf"/>
        <w:numPr>
          <w:ilvl w:val="0"/>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Comisia pentru recensământul populaţiei</w:t>
      </w:r>
    </w:p>
    <w:p w:rsidR="00A0577A" w:rsidRPr="00835161" w:rsidRDefault="00A0577A" w:rsidP="00835161">
      <w:pPr>
        <w:pStyle w:val="Listparagraf"/>
        <w:numPr>
          <w:ilvl w:val="0"/>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Coordonator pentru proiecte şi programe educative şcolare şi extraşcolare</w:t>
      </w:r>
    </w:p>
    <w:p w:rsidR="00A0577A" w:rsidRPr="00835161" w:rsidRDefault="00A0577A" w:rsidP="00835161">
      <w:pPr>
        <w:pStyle w:val="Listparagraf"/>
        <w:numPr>
          <w:ilvl w:val="0"/>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Comisia de recepţie şi inventariere anuală a întregului patrimoniu al instituţiei de învăţământ</w:t>
      </w:r>
    </w:p>
    <w:p w:rsidR="00A0577A" w:rsidRPr="00835161" w:rsidRDefault="00A0577A" w:rsidP="00835161">
      <w:pPr>
        <w:pStyle w:val="Listparagraf"/>
        <w:numPr>
          <w:ilvl w:val="0"/>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Comisia de casare pentru activele fixe corporale şi necorporale şi pentru materialele de natura obiectelor de inventor</w:t>
      </w:r>
    </w:p>
    <w:p w:rsidR="00A0577A" w:rsidRPr="00835161" w:rsidRDefault="00A0577A" w:rsidP="00835161">
      <w:pPr>
        <w:pStyle w:val="Listparagraf"/>
        <w:numPr>
          <w:ilvl w:val="0"/>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Comisiile Metodice</w:t>
      </w:r>
      <w:r w:rsidR="00835161" w:rsidRPr="00835161">
        <w:rPr>
          <w:rFonts w:ascii="Times New Roman" w:hAnsi="Times New Roman" w:cs="Times New Roman"/>
          <w:sz w:val="24"/>
          <w:szCs w:val="24"/>
        </w:rPr>
        <w:t xml:space="preserve"> </w:t>
      </w:r>
      <w:r w:rsidRPr="00835161">
        <w:rPr>
          <w:rFonts w:ascii="Times New Roman" w:hAnsi="Times New Roman" w:cs="Times New Roman"/>
          <w:sz w:val="24"/>
          <w:szCs w:val="24"/>
        </w:rPr>
        <w:t>Limbă şi comunicare</w:t>
      </w:r>
    </w:p>
    <w:p w:rsidR="00A0577A" w:rsidRPr="00835161" w:rsidRDefault="00A0577A" w:rsidP="00835161">
      <w:pPr>
        <w:pStyle w:val="Listparagraf"/>
        <w:numPr>
          <w:ilvl w:val="3"/>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Matematică şi ştiinţe</w:t>
      </w:r>
    </w:p>
    <w:p w:rsidR="00A0577A" w:rsidRPr="00835161" w:rsidRDefault="00A0577A" w:rsidP="00835161">
      <w:pPr>
        <w:pStyle w:val="Listparagraf"/>
        <w:numPr>
          <w:ilvl w:val="3"/>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Om si Societate</w:t>
      </w:r>
    </w:p>
    <w:p w:rsidR="00A0577A" w:rsidRPr="00835161" w:rsidRDefault="00A0577A" w:rsidP="00835161">
      <w:pPr>
        <w:pStyle w:val="Listparagraf"/>
        <w:numPr>
          <w:ilvl w:val="3"/>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Arte si Educaţie fizică</w:t>
      </w:r>
    </w:p>
    <w:p w:rsidR="00A0577A" w:rsidRPr="00835161" w:rsidRDefault="00A0577A" w:rsidP="00835161">
      <w:pPr>
        <w:pStyle w:val="Listparagraf"/>
        <w:numPr>
          <w:ilvl w:val="3"/>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Comisia metodică educatori/învăţători/ diriginţi la clase/grupe</w:t>
      </w:r>
    </w:p>
    <w:p w:rsidR="00A0577A" w:rsidRPr="00835161" w:rsidRDefault="00A0577A" w:rsidP="00835161">
      <w:pPr>
        <w:pStyle w:val="Listparagraf"/>
        <w:numPr>
          <w:ilvl w:val="0"/>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lastRenderedPageBreak/>
        <w:t>Comisia de Etică</w:t>
      </w:r>
    </w:p>
    <w:p w:rsidR="00A0577A" w:rsidRPr="00835161" w:rsidRDefault="00A0577A" w:rsidP="00835161">
      <w:pPr>
        <w:pStyle w:val="Listparagraf"/>
        <w:numPr>
          <w:ilvl w:val="0"/>
          <w:numId w:val="36"/>
        </w:numPr>
        <w:spacing w:after="0" w:line="240" w:lineRule="auto"/>
        <w:rPr>
          <w:rFonts w:ascii="Times New Roman" w:eastAsia="Times New Roman" w:hAnsi="Times New Roman" w:cs="Times New Roman"/>
          <w:sz w:val="24"/>
          <w:szCs w:val="24"/>
          <w:lang w:val="ro-RO"/>
        </w:rPr>
      </w:pPr>
      <w:r w:rsidRPr="00835161">
        <w:rPr>
          <w:rFonts w:ascii="Times New Roman" w:eastAsia="Times New Roman" w:hAnsi="Times New Roman" w:cs="Times New Roman"/>
          <w:sz w:val="24"/>
          <w:szCs w:val="24"/>
          <w:lang w:val="ro-RO"/>
        </w:rPr>
        <w:t>Comisia de Control Intern Managerial</w:t>
      </w:r>
    </w:p>
    <w:p w:rsidR="00835161" w:rsidRPr="00835161" w:rsidRDefault="00835161" w:rsidP="00835161">
      <w:pPr>
        <w:pStyle w:val="Listparagraf"/>
        <w:numPr>
          <w:ilvl w:val="0"/>
          <w:numId w:val="36"/>
        </w:numPr>
        <w:spacing w:after="0" w:line="240" w:lineRule="auto"/>
        <w:rPr>
          <w:rFonts w:ascii="Times New Roman" w:eastAsia="Times New Roman" w:hAnsi="Times New Roman" w:cs="Times New Roman"/>
          <w:sz w:val="24"/>
          <w:szCs w:val="24"/>
          <w:lang w:val="ro-RO"/>
        </w:rPr>
      </w:pPr>
      <w:r w:rsidRPr="00835161">
        <w:rPr>
          <w:rFonts w:ascii="Times New Roman" w:eastAsia="Times New Roman" w:hAnsi="Times New Roman" w:cs="Times New Roman"/>
          <w:sz w:val="24"/>
          <w:szCs w:val="24"/>
          <w:lang w:val="ro-RO"/>
        </w:rPr>
        <w:t>Comisia de Anticorupţie în Sistemul Educaţional</w:t>
      </w:r>
    </w:p>
    <w:p w:rsidR="00A0577A" w:rsidRPr="00835161" w:rsidRDefault="00835161" w:rsidP="00835161">
      <w:pPr>
        <w:pStyle w:val="Listparagraf"/>
        <w:numPr>
          <w:ilvl w:val="0"/>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Comisia de verificare a stării de siguranţă în şcoală/grădiniţă</w:t>
      </w:r>
    </w:p>
    <w:p w:rsidR="00835161" w:rsidRPr="00835161" w:rsidRDefault="00835161" w:rsidP="00835161">
      <w:pPr>
        <w:pStyle w:val="Listparagraf"/>
        <w:numPr>
          <w:ilvl w:val="0"/>
          <w:numId w:val="36"/>
        </w:numPr>
        <w:spacing w:after="0" w:line="240" w:lineRule="auto"/>
        <w:rPr>
          <w:rFonts w:ascii="Times New Roman" w:eastAsia="Times New Roman" w:hAnsi="Times New Roman" w:cs="Times New Roman"/>
          <w:sz w:val="24"/>
          <w:szCs w:val="24"/>
          <w:lang w:val="ro-RO"/>
        </w:rPr>
      </w:pPr>
      <w:r w:rsidRPr="00835161">
        <w:rPr>
          <w:rFonts w:ascii="Times New Roman" w:eastAsia="Times New Roman" w:hAnsi="Times New Roman" w:cs="Times New Roman"/>
          <w:sz w:val="24"/>
          <w:szCs w:val="24"/>
          <w:lang w:val="ro-RO"/>
        </w:rPr>
        <w:t>Comisie pentru recunoaşterea şi echivalarea în credite profesionale transferabile a formelor de organizare a formării continue prevăzute în art. 8 şi 9 aln. 1 din metodologia privind sistemul de acumulare, recunoaştere şi echivalare a creditelor profesionale tranferabile, aprobată în OMECTS 5562/07.10.2011</w:t>
      </w:r>
    </w:p>
    <w:p w:rsidR="00835161" w:rsidRPr="00835161" w:rsidRDefault="00835161" w:rsidP="00835161">
      <w:pPr>
        <w:pStyle w:val="Listparagraf"/>
        <w:numPr>
          <w:ilvl w:val="0"/>
          <w:numId w:val="36"/>
        </w:numPr>
        <w:spacing w:after="0" w:line="240" w:lineRule="auto"/>
        <w:jc w:val="both"/>
        <w:rPr>
          <w:rFonts w:ascii="Times New Roman" w:hAnsi="Times New Roman" w:cs="Times New Roman"/>
          <w:sz w:val="24"/>
          <w:szCs w:val="24"/>
        </w:rPr>
      </w:pPr>
      <w:r w:rsidRPr="00835161">
        <w:rPr>
          <w:rFonts w:ascii="Times New Roman" w:hAnsi="Times New Roman" w:cs="Times New Roman"/>
          <w:sz w:val="24"/>
          <w:szCs w:val="24"/>
        </w:rPr>
        <w:t>Comisia paritară</w:t>
      </w:r>
    </w:p>
    <w:p w:rsidR="00835161" w:rsidRPr="00835161" w:rsidRDefault="00835161" w:rsidP="00835161">
      <w:pPr>
        <w:pStyle w:val="Listparagraf"/>
        <w:numPr>
          <w:ilvl w:val="0"/>
          <w:numId w:val="36"/>
        </w:numPr>
        <w:spacing w:after="0" w:line="240" w:lineRule="auto"/>
        <w:jc w:val="both"/>
        <w:rPr>
          <w:rFonts w:ascii="Times New Roman" w:eastAsia="Times New Roman" w:hAnsi="Times New Roman" w:cs="Times New Roman"/>
          <w:sz w:val="24"/>
          <w:szCs w:val="24"/>
          <w:lang w:val="ro-RO"/>
        </w:rPr>
      </w:pPr>
      <w:r w:rsidRPr="00835161">
        <w:rPr>
          <w:rFonts w:ascii="Times New Roman" w:hAnsi="Times New Roman" w:cs="Times New Roman"/>
          <w:sz w:val="24"/>
          <w:szCs w:val="24"/>
        </w:rPr>
        <w:t>Comisia de mobilitate</w:t>
      </w:r>
    </w:p>
    <w:p w:rsidR="001F6D7B" w:rsidRPr="001F6D7B" w:rsidRDefault="001F6D7B" w:rsidP="003654DA">
      <w:pPr>
        <w:numPr>
          <w:ilvl w:val="0"/>
          <w:numId w:val="5"/>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Comisia CEAC este formată din 7 membri şi are următoarea componenţă:</w:t>
      </w:r>
    </w:p>
    <w:p w:rsidR="001F6D7B" w:rsidRPr="001F6D7B" w:rsidRDefault="001F6D7B" w:rsidP="003654DA">
      <w:pPr>
        <w:numPr>
          <w:ilvl w:val="0"/>
          <w:numId w:val="27"/>
        </w:numPr>
        <w:tabs>
          <w:tab w:val="left" w:pos="1134"/>
        </w:tabs>
        <w:spacing w:after="0"/>
        <w:ind w:hanging="11"/>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1 coordonator</w:t>
      </w:r>
    </w:p>
    <w:p w:rsidR="001F6D7B" w:rsidRPr="001F6D7B" w:rsidRDefault="001F6D7B" w:rsidP="003654DA">
      <w:pPr>
        <w:numPr>
          <w:ilvl w:val="0"/>
          <w:numId w:val="27"/>
        </w:numPr>
        <w:tabs>
          <w:tab w:val="left" w:pos="1134"/>
        </w:tabs>
        <w:spacing w:after="0"/>
        <w:ind w:hanging="11"/>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3 reprezentanţi ai corpului profesoral</w:t>
      </w:r>
    </w:p>
    <w:p w:rsidR="001F6D7B" w:rsidRPr="001F6D7B" w:rsidRDefault="001F6D7B" w:rsidP="003654DA">
      <w:pPr>
        <w:numPr>
          <w:ilvl w:val="0"/>
          <w:numId w:val="27"/>
        </w:numPr>
        <w:tabs>
          <w:tab w:val="left" w:pos="1134"/>
        </w:tabs>
        <w:spacing w:after="0"/>
        <w:ind w:hanging="11"/>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1 reprezentant al Sindicatului</w:t>
      </w:r>
    </w:p>
    <w:p w:rsidR="001F6D7B" w:rsidRPr="001F6D7B" w:rsidRDefault="001F6D7B" w:rsidP="003654DA">
      <w:pPr>
        <w:numPr>
          <w:ilvl w:val="0"/>
          <w:numId w:val="27"/>
        </w:numPr>
        <w:tabs>
          <w:tab w:val="left" w:pos="1134"/>
        </w:tabs>
        <w:spacing w:after="0"/>
        <w:ind w:hanging="11"/>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1 reprezentant al Consiliului Reprezentativ al Părinţilor</w:t>
      </w:r>
    </w:p>
    <w:p w:rsidR="001F6D7B" w:rsidRPr="001F6D7B" w:rsidRDefault="001F6D7B" w:rsidP="003654DA">
      <w:pPr>
        <w:numPr>
          <w:ilvl w:val="0"/>
          <w:numId w:val="27"/>
        </w:numPr>
        <w:tabs>
          <w:tab w:val="left" w:pos="1134"/>
        </w:tabs>
        <w:spacing w:after="0"/>
        <w:ind w:hanging="11"/>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1 reprezent</w:t>
      </w:r>
      <w:r w:rsidR="005D1027">
        <w:rPr>
          <w:rFonts w:ascii="Times New Roman" w:eastAsia="Times New Roman" w:hAnsi="Times New Roman" w:cs="Times New Roman"/>
          <w:sz w:val="24"/>
          <w:szCs w:val="24"/>
          <w:lang w:val="ro-RO"/>
        </w:rPr>
        <w:t>ant al Consiliului Local Strejnicu</w:t>
      </w:r>
    </w:p>
    <w:p w:rsidR="001F6D7B" w:rsidRPr="001F6D7B" w:rsidRDefault="001F6D7B" w:rsidP="003654DA">
      <w:pPr>
        <w:numPr>
          <w:ilvl w:val="0"/>
          <w:numId w:val="5"/>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Comisia CEAC funcţionează pe</w:t>
      </w:r>
      <w:r w:rsidR="00DB4EBD">
        <w:rPr>
          <w:rFonts w:ascii="Times New Roman" w:eastAsia="Times New Roman" w:hAnsi="Times New Roman" w:cs="Times New Roman"/>
          <w:sz w:val="24"/>
          <w:szCs w:val="24"/>
          <w:lang w:val="ro-RO"/>
        </w:rPr>
        <w:t xml:space="preserve"> durata unui mandat de un an</w:t>
      </w:r>
      <w:r w:rsidRPr="001F6D7B">
        <w:rPr>
          <w:rFonts w:ascii="Times New Roman" w:eastAsia="Times New Roman" w:hAnsi="Times New Roman" w:cs="Times New Roman"/>
          <w:sz w:val="24"/>
          <w:szCs w:val="24"/>
          <w:lang w:val="ro-RO"/>
        </w:rPr>
        <w:t>.</w:t>
      </w:r>
    </w:p>
    <w:p w:rsidR="001F6D7B" w:rsidRPr="001F6D7B" w:rsidRDefault="001F6D7B" w:rsidP="003654DA">
      <w:pPr>
        <w:spacing w:after="0"/>
        <w:ind w:left="720"/>
        <w:jc w:val="both"/>
        <w:rPr>
          <w:rFonts w:ascii="Times New Roman" w:eastAsia="Times New Roman" w:hAnsi="Times New Roman" w:cs="Times New Roman"/>
          <w:b/>
          <w:sz w:val="28"/>
          <w:szCs w:val="28"/>
          <w:lang w:val="ro-RO"/>
        </w:rPr>
      </w:pPr>
    </w:p>
    <w:p w:rsidR="001F6D7B" w:rsidRPr="001F6D7B" w:rsidRDefault="001F6D7B" w:rsidP="003654DA">
      <w:pPr>
        <w:spacing w:after="0"/>
        <w:jc w:val="both"/>
        <w:rPr>
          <w:rFonts w:ascii="Times New Roman" w:eastAsia="Times New Roman" w:hAnsi="Times New Roman" w:cs="Times New Roman"/>
          <w:b/>
          <w:sz w:val="28"/>
          <w:szCs w:val="28"/>
          <w:lang w:val="ro-RO"/>
        </w:rPr>
      </w:pPr>
    </w:p>
    <w:p w:rsidR="001F6D7B" w:rsidRPr="001F6D7B" w:rsidRDefault="001F6D7B" w:rsidP="003654DA">
      <w:pPr>
        <w:spacing w:after="0"/>
        <w:jc w:val="both"/>
        <w:rPr>
          <w:rFonts w:ascii="Times New Roman" w:eastAsia="Times New Roman" w:hAnsi="Times New Roman" w:cs="Times New Roman"/>
          <w:b/>
          <w:sz w:val="28"/>
          <w:szCs w:val="28"/>
          <w:lang w:val="ro-RO"/>
        </w:rPr>
      </w:pPr>
      <w:r w:rsidRPr="001F6D7B">
        <w:rPr>
          <w:rFonts w:ascii="Times New Roman" w:eastAsia="Times New Roman" w:hAnsi="Times New Roman" w:cs="Times New Roman"/>
          <w:b/>
          <w:sz w:val="28"/>
          <w:szCs w:val="28"/>
          <w:lang w:val="ro-RO"/>
        </w:rPr>
        <w:t>AVANTAJELE OPŢIUNILOR</w:t>
      </w:r>
    </w:p>
    <w:p w:rsidR="001F6D7B" w:rsidRPr="001F6D7B" w:rsidRDefault="001F6D7B" w:rsidP="003654DA">
      <w:pPr>
        <w:spacing w:after="0"/>
        <w:ind w:left="720"/>
        <w:jc w:val="both"/>
        <w:rPr>
          <w:rFonts w:ascii="Times New Roman" w:eastAsia="Times New Roman" w:hAnsi="Times New Roman" w:cs="Times New Roman"/>
          <w:sz w:val="28"/>
          <w:szCs w:val="28"/>
          <w:lang w:val="ro-RO"/>
        </w:rPr>
      </w:pPr>
    </w:p>
    <w:p w:rsidR="001F6D7B" w:rsidRPr="001F6D7B" w:rsidRDefault="001F6D7B" w:rsidP="003654DA">
      <w:pPr>
        <w:spacing w:after="0"/>
        <w:ind w:firstLine="72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S-a hotărât alegerea acestor ţinte de către conducerea şcolii, pentru că ele conduc la creşterea calităţii educaţionale în şcoală şi lărgesc accesul la educaţie al elevilor.</w:t>
      </w:r>
    </w:p>
    <w:p w:rsidR="001F6D7B" w:rsidRPr="001F6D7B" w:rsidRDefault="001F6D7B" w:rsidP="003654DA">
      <w:pPr>
        <w:spacing w:after="0"/>
        <w:ind w:firstLine="72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Ţintele strategice alese sunt necesare pentru dezvoltarea unităţii şcolare, ele respectând politicile şi strategiile de dezvoltare naţională, regională şi locală.</w:t>
      </w:r>
    </w:p>
    <w:p w:rsidR="001F6D7B" w:rsidRPr="001F6D7B" w:rsidRDefault="001F6D7B" w:rsidP="003654DA">
      <w:pPr>
        <w:spacing w:after="0"/>
        <w:ind w:firstLine="72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Ţintele alese se pot realiza cu resursele financiare existente şi previzibile în următorii 5 ani şcolari.</w:t>
      </w:r>
    </w:p>
    <w:p w:rsidR="001F6D7B" w:rsidRPr="001F6D7B" w:rsidRDefault="001F6D7B" w:rsidP="003654DA">
      <w:pPr>
        <w:spacing w:after="0"/>
        <w:ind w:firstLine="720"/>
        <w:jc w:val="both"/>
        <w:rPr>
          <w:rFonts w:ascii="Times New Roman" w:eastAsia="Times New Roman" w:hAnsi="Times New Roman" w:cs="Times New Roman"/>
          <w:sz w:val="24"/>
          <w:szCs w:val="24"/>
          <w:lang w:val="ro-RO"/>
        </w:rPr>
      </w:pPr>
    </w:p>
    <w:p w:rsidR="001F6D7B" w:rsidRPr="001F6D7B" w:rsidRDefault="001F6D7B" w:rsidP="003654DA">
      <w:pPr>
        <w:spacing w:after="0"/>
        <w:jc w:val="both"/>
        <w:rPr>
          <w:rFonts w:ascii="Times New Roman" w:eastAsia="Times New Roman" w:hAnsi="Times New Roman" w:cs="Times New Roman"/>
          <w:b/>
          <w:sz w:val="28"/>
          <w:szCs w:val="28"/>
          <w:lang w:val="ro-RO"/>
        </w:rPr>
      </w:pPr>
    </w:p>
    <w:p w:rsidR="001F6D7B" w:rsidRPr="001F6D7B" w:rsidRDefault="001F6D7B" w:rsidP="00D362D8">
      <w:pPr>
        <w:spacing w:after="0"/>
        <w:jc w:val="center"/>
        <w:rPr>
          <w:rFonts w:ascii="Times New Roman" w:eastAsia="Times New Roman" w:hAnsi="Times New Roman" w:cs="Times New Roman"/>
          <w:b/>
          <w:sz w:val="28"/>
          <w:szCs w:val="28"/>
          <w:lang w:val="ro-RO"/>
        </w:rPr>
      </w:pPr>
      <w:r w:rsidRPr="001F6D7B">
        <w:rPr>
          <w:rFonts w:ascii="Times New Roman" w:eastAsia="Times New Roman" w:hAnsi="Times New Roman" w:cs="Times New Roman"/>
          <w:b/>
          <w:sz w:val="28"/>
          <w:szCs w:val="28"/>
          <w:lang w:val="ro-RO"/>
        </w:rPr>
        <w:t>PARTEA a III-a</w:t>
      </w:r>
    </w:p>
    <w:p w:rsidR="001F6D7B" w:rsidRPr="001F6D7B" w:rsidRDefault="001F6D7B" w:rsidP="003654DA">
      <w:pPr>
        <w:spacing w:after="0"/>
        <w:jc w:val="center"/>
        <w:rPr>
          <w:rFonts w:ascii="Times New Roman" w:eastAsia="Times New Roman" w:hAnsi="Times New Roman" w:cs="Times New Roman"/>
          <w:b/>
          <w:sz w:val="28"/>
          <w:szCs w:val="28"/>
          <w:u w:val="single"/>
          <w:lang w:val="ro-RO"/>
        </w:rPr>
      </w:pPr>
      <w:r w:rsidRPr="001F6D7B">
        <w:rPr>
          <w:rFonts w:ascii="Times New Roman" w:eastAsia="Times New Roman" w:hAnsi="Times New Roman" w:cs="Times New Roman"/>
          <w:b/>
          <w:sz w:val="28"/>
          <w:szCs w:val="28"/>
          <w:u w:val="single"/>
          <w:lang w:val="ro-RO"/>
        </w:rPr>
        <w:t>MODALITATEA DE IMPLEMENTARE A STRATEGIEI DE</w:t>
      </w:r>
    </w:p>
    <w:p w:rsidR="001F6D7B" w:rsidRPr="001F6D7B" w:rsidRDefault="001F6D7B" w:rsidP="003654DA">
      <w:pPr>
        <w:spacing w:after="0"/>
        <w:jc w:val="center"/>
        <w:rPr>
          <w:rFonts w:ascii="Times New Roman" w:eastAsia="Times New Roman" w:hAnsi="Times New Roman" w:cs="Times New Roman"/>
          <w:b/>
          <w:sz w:val="28"/>
          <w:szCs w:val="28"/>
          <w:u w:val="single"/>
          <w:lang w:val="ro-RO"/>
        </w:rPr>
      </w:pPr>
      <w:r w:rsidRPr="001F6D7B">
        <w:rPr>
          <w:rFonts w:ascii="Times New Roman" w:eastAsia="Times New Roman" w:hAnsi="Times New Roman" w:cs="Times New Roman"/>
          <w:b/>
          <w:sz w:val="28"/>
          <w:szCs w:val="28"/>
          <w:u w:val="single"/>
          <w:lang w:val="ro-RO"/>
        </w:rPr>
        <w:t>EVALUARE A CALITĂŢII</w:t>
      </w:r>
    </w:p>
    <w:p w:rsidR="001F6D7B" w:rsidRPr="001F6D7B" w:rsidRDefault="001F6D7B" w:rsidP="003654DA">
      <w:pPr>
        <w:spacing w:after="0"/>
        <w:ind w:firstLine="720"/>
        <w:jc w:val="both"/>
        <w:rPr>
          <w:rFonts w:ascii="Times New Roman" w:eastAsia="Times New Roman" w:hAnsi="Times New Roman" w:cs="Times New Roman"/>
          <w:b/>
          <w:sz w:val="24"/>
          <w:szCs w:val="24"/>
          <w:u w:val="single"/>
          <w:lang w:val="ro-RO"/>
        </w:rPr>
      </w:pPr>
    </w:p>
    <w:p w:rsidR="001F6D7B" w:rsidRPr="001F6D7B" w:rsidRDefault="001F6D7B" w:rsidP="003654DA">
      <w:pPr>
        <w:spacing w:after="0"/>
        <w:ind w:firstLine="720"/>
        <w:jc w:val="both"/>
        <w:rPr>
          <w:rFonts w:ascii="Times New Roman" w:eastAsia="Times New Roman" w:hAnsi="Times New Roman" w:cs="Times New Roman"/>
          <w:b/>
          <w:sz w:val="24"/>
          <w:szCs w:val="24"/>
          <w:u w:val="single"/>
          <w:lang w:val="ro-RO"/>
        </w:rPr>
      </w:pPr>
    </w:p>
    <w:p w:rsidR="001F6D7B" w:rsidRPr="001F6D7B" w:rsidRDefault="001F6D7B" w:rsidP="003654DA">
      <w:pPr>
        <w:spacing w:after="0"/>
        <w:ind w:firstLine="72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b/>
          <w:sz w:val="24"/>
          <w:szCs w:val="24"/>
          <w:lang w:val="ro-RO"/>
        </w:rPr>
        <w:t>CADRUL LEGAL</w:t>
      </w:r>
      <w:r w:rsidRPr="001F6D7B">
        <w:rPr>
          <w:rFonts w:ascii="Times New Roman" w:eastAsia="Times New Roman" w:hAnsi="Times New Roman" w:cs="Times New Roman"/>
          <w:sz w:val="24"/>
          <w:szCs w:val="24"/>
          <w:lang w:val="ro-RO"/>
        </w:rPr>
        <w:t xml:space="preserve"> pentru funcţionarea CEAC este: </w:t>
      </w:r>
    </w:p>
    <w:p w:rsidR="001F6D7B" w:rsidRPr="001F6D7B" w:rsidRDefault="001F6D7B" w:rsidP="003654DA">
      <w:pPr>
        <w:numPr>
          <w:ilvl w:val="0"/>
          <w:numId w:val="2"/>
        </w:numPr>
        <w:tabs>
          <w:tab w:val="num" w:pos="1276"/>
        </w:tabs>
        <w:spacing w:after="0"/>
        <w:ind w:left="1276" w:hanging="425"/>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Legea nr. 87/2006 pentru aprobarea O.U.G. nr. 75/2005, privind asigurarea calităţii, art. 11 şi 12;</w:t>
      </w:r>
    </w:p>
    <w:p w:rsidR="001F6D7B" w:rsidRPr="00D362D8" w:rsidRDefault="001F6D7B" w:rsidP="003654DA">
      <w:pPr>
        <w:numPr>
          <w:ilvl w:val="0"/>
          <w:numId w:val="2"/>
        </w:numPr>
        <w:tabs>
          <w:tab w:val="num" w:pos="1276"/>
        </w:tabs>
        <w:spacing w:after="0"/>
        <w:ind w:left="1276" w:hanging="425"/>
        <w:jc w:val="both"/>
        <w:rPr>
          <w:rFonts w:ascii="Times New Roman" w:eastAsia="Times New Roman" w:hAnsi="Times New Roman" w:cs="Times New Roman"/>
          <w:sz w:val="24"/>
          <w:szCs w:val="24"/>
          <w:lang w:val="ro-RO"/>
        </w:rPr>
      </w:pPr>
      <w:r w:rsidRPr="00D362D8">
        <w:rPr>
          <w:rFonts w:ascii="Times New Roman" w:eastAsia="Times New Roman" w:hAnsi="Times New Roman" w:cs="Times New Roman"/>
          <w:sz w:val="24"/>
          <w:szCs w:val="24"/>
          <w:lang w:val="ro-RO"/>
        </w:rPr>
        <w:t>Regulamentul de organizare şi funcţionare a unităţilor de învăţământ preuniversitar aprobat O.M.Ed.C. nr. 4925/2005;</w:t>
      </w:r>
    </w:p>
    <w:p w:rsidR="001F6D7B" w:rsidRPr="001F6D7B" w:rsidRDefault="001F6D7B" w:rsidP="003654DA">
      <w:pPr>
        <w:numPr>
          <w:ilvl w:val="0"/>
          <w:numId w:val="2"/>
        </w:numPr>
        <w:tabs>
          <w:tab w:val="num" w:pos="1276"/>
        </w:tabs>
        <w:spacing w:after="0"/>
        <w:ind w:left="1276" w:hanging="425"/>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Strategia descentralizării învăţământului preuniversitar aprobată prin Memorandum în Şedinţa de Guvern din 20 decembrie 2005.</w:t>
      </w:r>
    </w:p>
    <w:p w:rsidR="001F6D7B" w:rsidRPr="001F6D7B" w:rsidRDefault="001F6D7B" w:rsidP="003654DA">
      <w:pPr>
        <w:spacing w:after="0"/>
        <w:jc w:val="both"/>
        <w:rPr>
          <w:rFonts w:ascii="Times New Roman" w:eastAsia="Times New Roman" w:hAnsi="Times New Roman" w:cs="Times New Roman"/>
          <w:sz w:val="24"/>
          <w:szCs w:val="24"/>
          <w:lang w:val="ro-RO"/>
        </w:rPr>
      </w:pPr>
    </w:p>
    <w:p w:rsidR="001F6D7B" w:rsidRPr="001F6D7B" w:rsidRDefault="001F6D7B" w:rsidP="003654DA">
      <w:pPr>
        <w:spacing w:after="0"/>
        <w:ind w:left="720"/>
        <w:jc w:val="both"/>
        <w:rPr>
          <w:rFonts w:ascii="Times New Roman" w:eastAsia="Times New Roman" w:hAnsi="Times New Roman" w:cs="Times New Roman"/>
          <w:b/>
          <w:sz w:val="24"/>
          <w:szCs w:val="24"/>
          <w:lang w:val="ro-RO"/>
        </w:rPr>
      </w:pPr>
      <w:r w:rsidRPr="001F6D7B">
        <w:rPr>
          <w:rFonts w:ascii="Times New Roman" w:eastAsia="Times New Roman" w:hAnsi="Times New Roman" w:cs="Times New Roman"/>
          <w:b/>
          <w:sz w:val="24"/>
          <w:szCs w:val="24"/>
          <w:lang w:val="ro-RO"/>
        </w:rPr>
        <w:t>SISTEMUL DE EVALUARE A CALITĂŢII URMĂREŞTE:</w:t>
      </w:r>
    </w:p>
    <w:p w:rsidR="001F6D7B" w:rsidRPr="001F6D7B" w:rsidRDefault="001F6D7B" w:rsidP="003654DA">
      <w:pPr>
        <w:numPr>
          <w:ilvl w:val="1"/>
          <w:numId w:val="25"/>
        </w:numPr>
        <w:tabs>
          <w:tab w:val="num" w:pos="1276"/>
        </w:tabs>
        <w:spacing w:after="0"/>
        <w:ind w:left="1276" w:hanging="425"/>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Îmbunătăţirea calităţii întregii activităţi din şcoală;</w:t>
      </w:r>
    </w:p>
    <w:p w:rsidR="001F6D7B" w:rsidRPr="001F6D7B" w:rsidRDefault="001F6D7B" w:rsidP="003654DA">
      <w:pPr>
        <w:numPr>
          <w:ilvl w:val="1"/>
          <w:numId w:val="25"/>
        </w:numPr>
        <w:tabs>
          <w:tab w:val="num" w:pos="1276"/>
        </w:tabs>
        <w:spacing w:after="0"/>
        <w:ind w:left="1276" w:hanging="425"/>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Asigurarea informării şi evaluarea satisfacţiei grupurilor semnificative de interes (elevi, părinţi, corp profesoral, comunitate locală);</w:t>
      </w:r>
    </w:p>
    <w:p w:rsidR="001F6D7B" w:rsidRPr="001F6D7B" w:rsidRDefault="001F6D7B" w:rsidP="003654DA">
      <w:pPr>
        <w:numPr>
          <w:ilvl w:val="1"/>
          <w:numId w:val="25"/>
        </w:numPr>
        <w:tabs>
          <w:tab w:val="num" w:pos="1276"/>
        </w:tabs>
        <w:spacing w:after="0"/>
        <w:ind w:left="1276" w:hanging="425"/>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Revizuirea şi optimizarea politicilor şi strategiilor educaţionale de la nivelul unităţii şcolare.</w:t>
      </w:r>
    </w:p>
    <w:p w:rsidR="001F6D7B" w:rsidRPr="001F6D7B" w:rsidRDefault="001F6D7B" w:rsidP="003654DA">
      <w:pPr>
        <w:spacing w:after="0"/>
        <w:jc w:val="both"/>
        <w:rPr>
          <w:rFonts w:ascii="Times New Roman" w:eastAsia="Times New Roman" w:hAnsi="Times New Roman" w:cs="Times New Roman"/>
          <w:sz w:val="24"/>
          <w:szCs w:val="24"/>
          <w:lang w:val="ro-RO"/>
        </w:rPr>
      </w:pPr>
    </w:p>
    <w:p w:rsidR="001F6D7B" w:rsidRPr="001F6D7B" w:rsidRDefault="001F6D7B" w:rsidP="003654DA">
      <w:pPr>
        <w:spacing w:after="0"/>
        <w:ind w:firstLine="709"/>
        <w:jc w:val="both"/>
        <w:rPr>
          <w:rFonts w:ascii="Times New Roman" w:eastAsia="Times New Roman" w:hAnsi="Times New Roman" w:cs="Times New Roman"/>
          <w:b/>
          <w:sz w:val="24"/>
          <w:szCs w:val="24"/>
          <w:lang w:val="ro-RO"/>
        </w:rPr>
      </w:pPr>
      <w:r w:rsidRPr="001F6D7B">
        <w:rPr>
          <w:rFonts w:ascii="Times New Roman" w:eastAsia="Times New Roman" w:hAnsi="Times New Roman" w:cs="Times New Roman"/>
          <w:b/>
          <w:sz w:val="24"/>
          <w:szCs w:val="24"/>
          <w:lang w:val="ro-RO"/>
        </w:rPr>
        <w:t>PROCESELE PRIN CARE SE ASIGURĂ CALITATEA SUNT:</w:t>
      </w:r>
    </w:p>
    <w:p w:rsidR="001F6D7B" w:rsidRPr="001F6D7B" w:rsidRDefault="001F6D7B" w:rsidP="003654DA">
      <w:pPr>
        <w:numPr>
          <w:ilvl w:val="0"/>
          <w:numId w:val="26"/>
        </w:numPr>
        <w:tabs>
          <w:tab w:val="num" w:pos="1276"/>
        </w:tabs>
        <w:spacing w:after="0"/>
        <w:ind w:left="1276" w:hanging="425"/>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Planificarea şi realizarea activităţilor de învăţare (curriculare şi extracurriculare);</w:t>
      </w:r>
    </w:p>
    <w:p w:rsidR="001F6D7B" w:rsidRPr="001F6D7B" w:rsidRDefault="001F6D7B" w:rsidP="003654DA">
      <w:pPr>
        <w:numPr>
          <w:ilvl w:val="0"/>
          <w:numId w:val="26"/>
        </w:numPr>
        <w:tabs>
          <w:tab w:val="num" w:pos="1276"/>
        </w:tabs>
        <w:spacing w:after="0"/>
        <w:ind w:left="1276" w:hanging="425"/>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Asigurarea resurselor pentru activităţile  de învăţare planificate şi prin organizarea situaţiilor de învăţare;</w:t>
      </w:r>
    </w:p>
    <w:p w:rsidR="001F6D7B" w:rsidRPr="001F6D7B" w:rsidRDefault="001F6D7B" w:rsidP="003654DA">
      <w:pPr>
        <w:numPr>
          <w:ilvl w:val="0"/>
          <w:numId w:val="26"/>
        </w:numPr>
        <w:tabs>
          <w:tab w:val="num" w:pos="1276"/>
        </w:tabs>
        <w:spacing w:after="0"/>
        <w:ind w:left="1276" w:hanging="425"/>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Activitatea cadrelor didactice în clasă, în şcoală şi în comunitate;</w:t>
      </w:r>
    </w:p>
    <w:p w:rsidR="001F6D7B" w:rsidRPr="001F6D7B" w:rsidRDefault="001F6D7B" w:rsidP="003654DA">
      <w:pPr>
        <w:numPr>
          <w:ilvl w:val="0"/>
          <w:numId w:val="26"/>
        </w:numPr>
        <w:tabs>
          <w:tab w:val="num" w:pos="1276"/>
        </w:tabs>
        <w:spacing w:after="0"/>
        <w:ind w:left="1276" w:hanging="425"/>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Obţinearea performanţelor şi evaluarea rezultatelor învăţării;</w:t>
      </w:r>
    </w:p>
    <w:p w:rsidR="001F6D7B" w:rsidRPr="001F6D7B" w:rsidRDefault="001F6D7B" w:rsidP="003654DA">
      <w:pPr>
        <w:numPr>
          <w:ilvl w:val="0"/>
          <w:numId w:val="26"/>
        </w:numPr>
        <w:tabs>
          <w:tab w:val="num" w:pos="1276"/>
        </w:tabs>
        <w:spacing w:after="0"/>
        <w:ind w:left="1276" w:hanging="425"/>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Managementul strategic şi operaţional al unităţii şcolare;</w:t>
      </w:r>
    </w:p>
    <w:p w:rsidR="001F6D7B" w:rsidRPr="001F6D7B" w:rsidRDefault="001F6D7B" w:rsidP="003654DA">
      <w:pPr>
        <w:numPr>
          <w:ilvl w:val="0"/>
          <w:numId w:val="26"/>
        </w:numPr>
        <w:tabs>
          <w:tab w:val="num" w:pos="1276"/>
        </w:tabs>
        <w:spacing w:after="0"/>
        <w:ind w:left="1276" w:hanging="425"/>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Asigurarea comunicării cu actorii educaţionali esenţiali (elevi şi părinţi) şi cu întreaga comunitate, precum şi asigurarea participării comunităţii la viaţa şcolară şi a şcolii la viaţa comunităţii;</w:t>
      </w:r>
    </w:p>
    <w:p w:rsidR="001F6D7B" w:rsidRPr="001F6D7B" w:rsidRDefault="001F6D7B" w:rsidP="003654DA">
      <w:pPr>
        <w:numPr>
          <w:ilvl w:val="0"/>
          <w:numId w:val="26"/>
        </w:numPr>
        <w:tabs>
          <w:tab w:val="num" w:pos="1276"/>
        </w:tabs>
        <w:spacing w:after="0"/>
        <w:ind w:left="1276" w:hanging="425"/>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Evaluarea complexă a întregii vieţi şcolare.</w:t>
      </w:r>
    </w:p>
    <w:p w:rsidR="001F6D7B" w:rsidRPr="001F6D7B" w:rsidRDefault="001F6D7B" w:rsidP="003654DA">
      <w:pPr>
        <w:spacing w:after="0"/>
        <w:jc w:val="both"/>
        <w:rPr>
          <w:rFonts w:ascii="Times New Roman" w:eastAsia="Times New Roman" w:hAnsi="Times New Roman" w:cs="Times New Roman"/>
          <w:sz w:val="24"/>
          <w:szCs w:val="24"/>
          <w:lang w:val="ro-RO"/>
        </w:rPr>
      </w:pPr>
    </w:p>
    <w:p w:rsidR="001F6D7B" w:rsidRPr="001F6D7B" w:rsidRDefault="001F6D7B" w:rsidP="003654DA">
      <w:pPr>
        <w:spacing w:after="0"/>
        <w:jc w:val="both"/>
        <w:rPr>
          <w:rFonts w:ascii="Times New Roman" w:eastAsia="Times New Roman" w:hAnsi="Times New Roman" w:cs="Times New Roman"/>
          <w:sz w:val="24"/>
          <w:szCs w:val="24"/>
          <w:lang w:val="ro-RO"/>
        </w:rPr>
      </w:pPr>
    </w:p>
    <w:p w:rsidR="001F6D7B" w:rsidRDefault="001F6D7B" w:rsidP="003654DA">
      <w:pPr>
        <w:spacing w:after="0"/>
        <w:jc w:val="both"/>
        <w:rPr>
          <w:rFonts w:ascii="Times New Roman" w:eastAsia="Times New Roman" w:hAnsi="Times New Roman" w:cs="Times New Roman"/>
          <w:sz w:val="24"/>
          <w:szCs w:val="24"/>
          <w:lang w:val="ro-RO"/>
        </w:rPr>
      </w:pPr>
    </w:p>
    <w:p w:rsidR="00D362D8" w:rsidRDefault="00D362D8" w:rsidP="003654DA">
      <w:pPr>
        <w:spacing w:after="0"/>
        <w:jc w:val="both"/>
        <w:rPr>
          <w:rFonts w:ascii="Times New Roman" w:eastAsia="Times New Roman" w:hAnsi="Times New Roman" w:cs="Times New Roman"/>
          <w:sz w:val="24"/>
          <w:szCs w:val="24"/>
          <w:lang w:val="ro-RO"/>
        </w:rPr>
      </w:pPr>
    </w:p>
    <w:p w:rsidR="00D362D8" w:rsidRDefault="00D362D8" w:rsidP="003654DA">
      <w:pPr>
        <w:spacing w:after="0"/>
        <w:jc w:val="both"/>
        <w:rPr>
          <w:rFonts w:ascii="Times New Roman" w:eastAsia="Times New Roman" w:hAnsi="Times New Roman" w:cs="Times New Roman"/>
          <w:sz w:val="24"/>
          <w:szCs w:val="24"/>
          <w:lang w:val="ro-RO"/>
        </w:rPr>
      </w:pPr>
    </w:p>
    <w:p w:rsidR="00D362D8" w:rsidRDefault="00D362D8" w:rsidP="003654DA">
      <w:pPr>
        <w:spacing w:after="0"/>
        <w:jc w:val="both"/>
        <w:rPr>
          <w:rFonts w:ascii="Times New Roman" w:eastAsia="Times New Roman" w:hAnsi="Times New Roman" w:cs="Times New Roman"/>
          <w:sz w:val="24"/>
          <w:szCs w:val="24"/>
          <w:lang w:val="ro-RO"/>
        </w:rPr>
      </w:pPr>
    </w:p>
    <w:p w:rsidR="00D362D8" w:rsidRPr="001F6D7B" w:rsidRDefault="00D362D8" w:rsidP="003654DA">
      <w:pPr>
        <w:spacing w:after="0"/>
        <w:jc w:val="both"/>
        <w:rPr>
          <w:rFonts w:ascii="Times New Roman" w:eastAsia="Times New Roman" w:hAnsi="Times New Roman" w:cs="Times New Roman"/>
          <w:sz w:val="24"/>
          <w:szCs w:val="24"/>
          <w:lang w:val="ro-RO"/>
        </w:rPr>
      </w:pPr>
    </w:p>
    <w:p w:rsidR="001F6D7B" w:rsidRPr="001F6D7B" w:rsidRDefault="001F6D7B" w:rsidP="00D362D8">
      <w:pPr>
        <w:spacing w:after="0"/>
        <w:jc w:val="center"/>
        <w:rPr>
          <w:rFonts w:ascii="Times New Roman" w:eastAsia="Times New Roman" w:hAnsi="Times New Roman" w:cs="Times New Roman"/>
          <w:b/>
          <w:sz w:val="28"/>
          <w:szCs w:val="28"/>
          <w:u w:val="single"/>
          <w:lang w:val="ro-RO"/>
        </w:rPr>
      </w:pPr>
      <w:r w:rsidRPr="001F6D7B">
        <w:rPr>
          <w:rFonts w:ascii="Times New Roman" w:eastAsia="Times New Roman" w:hAnsi="Times New Roman" w:cs="Times New Roman"/>
          <w:b/>
          <w:sz w:val="28"/>
          <w:szCs w:val="28"/>
          <w:u w:val="single"/>
          <w:lang w:val="ro-RO"/>
        </w:rPr>
        <w:t>PARTEA a IV-a</w:t>
      </w:r>
    </w:p>
    <w:p w:rsidR="001F6D7B" w:rsidRPr="001F6D7B" w:rsidRDefault="001F6D7B" w:rsidP="003654DA">
      <w:pPr>
        <w:spacing w:after="0"/>
        <w:jc w:val="center"/>
        <w:rPr>
          <w:rFonts w:ascii="Times New Roman" w:eastAsia="Times New Roman" w:hAnsi="Times New Roman" w:cs="Times New Roman"/>
          <w:b/>
          <w:sz w:val="28"/>
          <w:szCs w:val="28"/>
          <w:lang w:val="ro-RO"/>
        </w:rPr>
      </w:pPr>
      <w:r w:rsidRPr="001F6D7B">
        <w:rPr>
          <w:rFonts w:ascii="Times New Roman" w:eastAsia="Times New Roman" w:hAnsi="Times New Roman" w:cs="Times New Roman"/>
          <w:b/>
          <w:sz w:val="28"/>
          <w:szCs w:val="28"/>
          <w:lang w:val="ro-RO"/>
        </w:rPr>
        <w:t>INSTRUMENTE ŞI PROCEDURI DE EVALUARE INTERNĂ</w:t>
      </w:r>
    </w:p>
    <w:p w:rsidR="001F6D7B" w:rsidRPr="00D362D8" w:rsidRDefault="001F6D7B" w:rsidP="00D362D8">
      <w:pPr>
        <w:spacing w:after="0"/>
        <w:jc w:val="center"/>
        <w:rPr>
          <w:rFonts w:ascii="Times New Roman" w:eastAsia="Times New Roman" w:hAnsi="Times New Roman" w:cs="Times New Roman"/>
          <w:b/>
          <w:sz w:val="28"/>
          <w:szCs w:val="28"/>
          <w:lang w:val="ro-RO"/>
        </w:rPr>
      </w:pPr>
      <w:r w:rsidRPr="001F6D7B">
        <w:rPr>
          <w:rFonts w:ascii="Times New Roman" w:eastAsia="Times New Roman" w:hAnsi="Times New Roman" w:cs="Times New Roman"/>
          <w:b/>
          <w:sz w:val="28"/>
          <w:szCs w:val="28"/>
          <w:lang w:val="ro-RO"/>
        </w:rPr>
        <w:t>(AUTOEVALUARE) A CALITĂŢII</w:t>
      </w:r>
    </w:p>
    <w:p w:rsidR="001F6D7B" w:rsidRPr="001F6D7B" w:rsidRDefault="001F6D7B" w:rsidP="003654DA">
      <w:pPr>
        <w:spacing w:after="0"/>
        <w:jc w:val="both"/>
        <w:rPr>
          <w:rFonts w:ascii="Times New Roman" w:eastAsia="Times New Roman" w:hAnsi="Times New Roman" w:cs="Times New Roman"/>
          <w:b/>
          <w:sz w:val="24"/>
          <w:szCs w:val="24"/>
          <w:lang w:val="ro-RO"/>
        </w:rPr>
      </w:pPr>
      <w:r w:rsidRPr="001F6D7B">
        <w:rPr>
          <w:rFonts w:ascii="Times New Roman" w:eastAsia="Times New Roman" w:hAnsi="Times New Roman" w:cs="Times New Roman"/>
          <w:b/>
          <w:sz w:val="24"/>
          <w:szCs w:val="24"/>
          <w:lang w:val="ro-RO"/>
        </w:rPr>
        <w:t xml:space="preserve">      PROCEDURA DE EVALUARE A INTERNĂ (AUTOEVALUARE) A CALITĂŢII:</w:t>
      </w:r>
    </w:p>
    <w:p w:rsidR="001F6D7B" w:rsidRPr="001F6D7B" w:rsidRDefault="001F6D7B" w:rsidP="003654DA">
      <w:pPr>
        <w:spacing w:after="0"/>
        <w:jc w:val="both"/>
        <w:rPr>
          <w:rFonts w:ascii="Times New Roman" w:eastAsia="Times New Roman" w:hAnsi="Times New Roman" w:cs="Times New Roman"/>
          <w:sz w:val="24"/>
          <w:szCs w:val="24"/>
          <w:lang w:val="ro-RO"/>
        </w:rPr>
      </w:pPr>
    </w:p>
    <w:p w:rsidR="001F6D7B" w:rsidRPr="001F6D7B" w:rsidRDefault="001F6D7B" w:rsidP="003654DA">
      <w:pPr>
        <w:numPr>
          <w:ilvl w:val="0"/>
          <w:numId w:val="3"/>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Selectarea domeniului/temei/temelor (în cazul în care evaluarea nu vizează toate domeniile prevăzute de lege);</w:t>
      </w:r>
    </w:p>
    <w:p w:rsidR="001F6D7B" w:rsidRPr="001F6D7B" w:rsidRDefault="001F6D7B" w:rsidP="003654DA">
      <w:pPr>
        <w:numPr>
          <w:ilvl w:val="0"/>
          <w:numId w:val="3"/>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Diagnoza nivelului de realizare;</w:t>
      </w:r>
    </w:p>
    <w:p w:rsidR="001F6D7B" w:rsidRPr="001F6D7B" w:rsidRDefault="001F6D7B" w:rsidP="003654DA">
      <w:pPr>
        <w:numPr>
          <w:ilvl w:val="0"/>
          <w:numId w:val="3"/>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Judecarea nivelului de realizare;</w:t>
      </w:r>
    </w:p>
    <w:p w:rsidR="001F6D7B" w:rsidRPr="001F6D7B" w:rsidRDefault="001F6D7B" w:rsidP="003654DA">
      <w:pPr>
        <w:numPr>
          <w:ilvl w:val="0"/>
          <w:numId w:val="3"/>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Identificarea slăbiciunilor şi a ţintelor pentru intervenţiile de remediere/dezvoltare;</w:t>
      </w:r>
    </w:p>
    <w:p w:rsidR="001F6D7B" w:rsidRPr="001F6D7B" w:rsidRDefault="001F6D7B" w:rsidP="003654DA">
      <w:pPr>
        <w:numPr>
          <w:ilvl w:val="0"/>
          <w:numId w:val="3"/>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Crearea unui grup de lucru;</w:t>
      </w:r>
    </w:p>
    <w:p w:rsidR="001F6D7B" w:rsidRPr="001F6D7B" w:rsidRDefault="001F6D7B" w:rsidP="003654DA">
      <w:pPr>
        <w:numPr>
          <w:ilvl w:val="0"/>
          <w:numId w:val="3"/>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Modificarea/optimizarea proiectului de dezvoltare instituţională şi a planurilor operaţionale asociate;</w:t>
      </w:r>
    </w:p>
    <w:p w:rsidR="001F6D7B" w:rsidRPr="001F6D7B" w:rsidRDefault="001F6D7B" w:rsidP="003654DA">
      <w:pPr>
        <w:numPr>
          <w:ilvl w:val="0"/>
          <w:numId w:val="3"/>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lastRenderedPageBreak/>
        <w:t>Desfăşurarea activităţilor de dezvoltare/optimizare/remediere;</w:t>
      </w:r>
    </w:p>
    <w:p w:rsidR="001F6D7B" w:rsidRPr="001F6D7B" w:rsidRDefault="001F6D7B" w:rsidP="003654DA">
      <w:pPr>
        <w:numPr>
          <w:ilvl w:val="0"/>
          <w:numId w:val="3"/>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Reaplicarea instrumentului de evaluare.</w:t>
      </w:r>
    </w:p>
    <w:p w:rsidR="001F6D7B" w:rsidRPr="001F6D7B" w:rsidRDefault="001F6D7B" w:rsidP="003654DA">
      <w:pPr>
        <w:spacing w:after="0"/>
        <w:jc w:val="both"/>
        <w:rPr>
          <w:rFonts w:ascii="Times New Roman" w:eastAsia="Times New Roman" w:hAnsi="Times New Roman" w:cs="Times New Roman"/>
          <w:sz w:val="24"/>
          <w:szCs w:val="24"/>
          <w:lang w:val="ro-RO"/>
        </w:rPr>
      </w:pPr>
    </w:p>
    <w:p w:rsidR="001F6D7B" w:rsidRPr="001F6D7B" w:rsidRDefault="001F6D7B" w:rsidP="003654DA">
      <w:pPr>
        <w:spacing w:after="0"/>
        <w:ind w:left="426"/>
        <w:jc w:val="both"/>
        <w:rPr>
          <w:rFonts w:ascii="Times New Roman" w:eastAsia="Times New Roman" w:hAnsi="Times New Roman" w:cs="Times New Roman"/>
          <w:b/>
          <w:sz w:val="24"/>
          <w:szCs w:val="24"/>
          <w:lang w:val="ro-RO"/>
        </w:rPr>
      </w:pPr>
      <w:r w:rsidRPr="001F6D7B">
        <w:rPr>
          <w:rFonts w:ascii="Times New Roman" w:eastAsia="Times New Roman" w:hAnsi="Times New Roman" w:cs="Times New Roman"/>
          <w:b/>
          <w:sz w:val="24"/>
          <w:szCs w:val="24"/>
          <w:lang w:val="ro-RO"/>
        </w:rPr>
        <w:t>TIPURI DE INSTRUMENTE PENTRU EVALUAREA INTERNĂ (AUTOEVALUAREA) CALITĂŢII:</w:t>
      </w:r>
    </w:p>
    <w:p w:rsidR="001F6D7B" w:rsidRPr="001F6D7B" w:rsidRDefault="001F6D7B" w:rsidP="003654DA">
      <w:pPr>
        <w:spacing w:after="0"/>
        <w:jc w:val="both"/>
        <w:rPr>
          <w:rFonts w:ascii="Times New Roman" w:eastAsia="Times New Roman" w:hAnsi="Times New Roman" w:cs="Times New Roman"/>
          <w:b/>
          <w:sz w:val="24"/>
          <w:szCs w:val="24"/>
          <w:lang w:val="ro-RO"/>
        </w:rPr>
      </w:pPr>
    </w:p>
    <w:p w:rsidR="001F6D7B" w:rsidRPr="001F6D7B" w:rsidRDefault="001F6D7B" w:rsidP="003654DA">
      <w:pPr>
        <w:numPr>
          <w:ilvl w:val="0"/>
          <w:numId w:val="4"/>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Fişe şi alte instrumente de evaluare;</w:t>
      </w:r>
    </w:p>
    <w:p w:rsidR="001F6D7B" w:rsidRPr="001F6D7B" w:rsidRDefault="001F6D7B" w:rsidP="003654DA">
      <w:pPr>
        <w:numPr>
          <w:ilvl w:val="0"/>
          <w:numId w:val="4"/>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Declaraţii de intenţie ale comisiilor de specialitate din şcoală;</w:t>
      </w:r>
    </w:p>
    <w:p w:rsidR="001F6D7B" w:rsidRPr="001F6D7B" w:rsidRDefault="001F6D7B" w:rsidP="003654DA">
      <w:pPr>
        <w:numPr>
          <w:ilvl w:val="0"/>
          <w:numId w:val="4"/>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Chestionare;</w:t>
      </w:r>
    </w:p>
    <w:p w:rsidR="001F6D7B" w:rsidRPr="001F6D7B" w:rsidRDefault="001F6D7B" w:rsidP="003654DA">
      <w:pPr>
        <w:numPr>
          <w:ilvl w:val="0"/>
          <w:numId w:val="4"/>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Tipuri de proiecte;</w:t>
      </w:r>
    </w:p>
    <w:p w:rsidR="001F6D7B" w:rsidRPr="001F6D7B" w:rsidRDefault="001F6D7B" w:rsidP="003654DA">
      <w:pPr>
        <w:numPr>
          <w:ilvl w:val="0"/>
          <w:numId w:val="4"/>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Rapoarte scrise;</w:t>
      </w:r>
    </w:p>
    <w:p w:rsidR="001F6D7B" w:rsidRPr="001F6D7B" w:rsidRDefault="001F6D7B" w:rsidP="003654DA">
      <w:pPr>
        <w:numPr>
          <w:ilvl w:val="0"/>
          <w:numId w:val="4"/>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Diferite fişe de apreciere;</w:t>
      </w:r>
    </w:p>
    <w:p w:rsidR="001F6D7B" w:rsidRPr="001F6D7B" w:rsidRDefault="001F6D7B" w:rsidP="003654DA">
      <w:pPr>
        <w:numPr>
          <w:ilvl w:val="0"/>
          <w:numId w:val="4"/>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Plan operaţional;</w:t>
      </w:r>
    </w:p>
    <w:p w:rsidR="001F6D7B" w:rsidRPr="001F6D7B" w:rsidRDefault="001F6D7B" w:rsidP="003654DA">
      <w:pPr>
        <w:numPr>
          <w:ilvl w:val="0"/>
          <w:numId w:val="4"/>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Fişe de analiză a documentelor şcolii;</w:t>
      </w:r>
    </w:p>
    <w:p w:rsidR="001F6D7B" w:rsidRPr="001F6D7B" w:rsidRDefault="001F6D7B" w:rsidP="003654DA">
      <w:pPr>
        <w:numPr>
          <w:ilvl w:val="0"/>
          <w:numId w:val="4"/>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Obiecte concrete: rezultate materiale ale proiectului;</w:t>
      </w:r>
    </w:p>
    <w:p w:rsidR="001F6D7B" w:rsidRPr="001F6D7B" w:rsidRDefault="001F6D7B" w:rsidP="003654DA">
      <w:pPr>
        <w:numPr>
          <w:ilvl w:val="0"/>
          <w:numId w:val="4"/>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Documente de politică educaţională elaborate la nivel naţional, regional şi local;</w:t>
      </w:r>
    </w:p>
    <w:p w:rsidR="001F6D7B" w:rsidRPr="003654DA" w:rsidRDefault="001F6D7B" w:rsidP="003654DA">
      <w:pPr>
        <w:numPr>
          <w:ilvl w:val="0"/>
          <w:numId w:val="4"/>
        </w:num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Standarde, metodologii, ghiduri de bună practică, alte instrumente privind evaluarea instituţională şi asigurarea calităţii, elaborate la nivel naţional, regional sau local.</w:t>
      </w:r>
    </w:p>
    <w:p w:rsidR="00D362D8" w:rsidRDefault="00D362D8" w:rsidP="003654DA">
      <w:pPr>
        <w:spacing w:after="0"/>
        <w:jc w:val="center"/>
        <w:rPr>
          <w:rFonts w:ascii="Times New Roman" w:eastAsia="Times New Roman" w:hAnsi="Times New Roman" w:cs="Times New Roman"/>
          <w:b/>
          <w:sz w:val="28"/>
          <w:szCs w:val="28"/>
          <w:lang w:val="ro-RO"/>
        </w:rPr>
      </w:pPr>
    </w:p>
    <w:p w:rsidR="00D362D8" w:rsidRDefault="00D362D8" w:rsidP="003654DA">
      <w:pPr>
        <w:spacing w:after="0"/>
        <w:jc w:val="center"/>
        <w:rPr>
          <w:rFonts w:ascii="Times New Roman" w:eastAsia="Times New Roman" w:hAnsi="Times New Roman" w:cs="Times New Roman"/>
          <w:b/>
          <w:sz w:val="28"/>
          <w:szCs w:val="28"/>
          <w:lang w:val="ro-RO"/>
        </w:rPr>
      </w:pPr>
    </w:p>
    <w:p w:rsidR="00D362D8" w:rsidRDefault="00D362D8" w:rsidP="003654DA">
      <w:pPr>
        <w:spacing w:after="0"/>
        <w:jc w:val="center"/>
        <w:rPr>
          <w:rFonts w:ascii="Times New Roman" w:eastAsia="Times New Roman" w:hAnsi="Times New Roman" w:cs="Times New Roman"/>
          <w:b/>
          <w:sz w:val="28"/>
          <w:szCs w:val="28"/>
          <w:lang w:val="ro-RO"/>
        </w:rPr>
      </w:pPr>
    </w:p>
    <w:p w:rsidR="00D362D8" w:rsidRDefault="00D362D8" w:rsidP="003654DA">
      <w:pPr>
        <w:spacing w:after="0"/>
        <w:jc w:val="center"/>
        <w:rPr>
          <w:rFonts w:ascii="Times New Roman" w:eastAsia="Times New Roman" w:hAnsi="Times New Roman" w:cs="Times New Roman"/>
          <w:b/>
          <w:sz w:val="28"/>
          <w:szCs w:val="28"/>
          <w:lang w:val="ro-RO"/>
        </w:rPr>
      </w:pPr>
    </w:p>
    <w:p w:rsidR="00D362D8" w:rsidRDefault="00D362D8" w:rsidP="003654DA">
      <w:pPr>
        <w:spacing w:after="0"/>
        <w:jc w:val="center"/>
        <w:rPr>
          <w:rFonts w:ascii="Times New Roman" w:eastAsia="Times New Roman" w:hAnsi="Times New Roman" w:cs="Times New Roman"/>
          <w:b/>
          <w:sz w:val="28"/>
          <w:szCs w:val="28"/>
          <w:lang w:val="ro-RO"/>
        </w:rPr>
      </w:pPr>
    </w:p>
    <w:p w:rsidR="00D362D8" w:rsidRDefault="00D362D8" w:rsidP="003654DA">
      <w:pPr>
        <w:spacing w:after="0"/>
        <w:jc w:val="center"/>
        <w:rPr>
          <w:rFonts w:ascii="Times New Roman" w:eastAsia="Times New Roman" w:hAnsi="Times New Roman" w:cs="Times New Roman"/>
          <w:b/>
          <w:sz w:val="28"/>
          <w:szCs w:val="28"/>
          <w:lang w:val="ro-RO"/>
        </w:rPr>
      </w:pPr>
    </w:p>
    <w:p w:rsidR="001F6D7B" w:rsidRPr="001F6D7B" w:rsidRDefault="001F6D7B" w:rsidP="00D362D8">
      <w:pPr>
        <w:spacing w:after="0"/>
        <w:jc w:val="center"/>
        <w:rPr>
          <w:rFonts w:ascii="Times New Roman" w:eastAsia="Times New Roman" w:hAnsi="Times New Roman" w:cs="Times New Roman"/>
          <w:b/>
          <w:sz w:val="28"/>
          <w:szCs w:val="28"/>
          <w:lang w:val="ro-RO"/>
        </w:rPr>
      </w:pPr>
      <w:r w:rsidRPr="001F6D7B">
        <w:rPr>
          <w:rFonts w:ascii="Times New Roman" w:eastAsia="Times New Roman" w:hAnsi="Times New Roman" w:cs="Times New Roman"/>
          <w:b/>
          <w:sz w:val="28"/>
          <w:szCs w:val="28"/>
          <w:lang w:val="ro-RO"/>
        </w:rPr>
        <w:t>PARTEA a V-a</w:t>
      </w:r>
    </w:p>
    <w:p w:rsidR="001F6D7B" w:rsidRPr="001F6D7B" w:rsidRDefault="001F6D7B" w:rsidP="003654DA">
      <w:pPr>
        <w:spacing w:after="0"/>
        <w:jc w:val="center"/>
        <w:rPr>
          <w:rFonts w:ascii="Times New Roman" w:eastAsia="Times New Roman" w:hAnsi="Times New Roman" w:cs="Times New Roman"/>
          <w:b/>
          <w:sz w:val="28"/>
          <w:szCs w:val="28"/>
          <w:u w:val="single"/>
          <w:lang w:val="ro-RO"/>
        </w:rPr>
      </w:pPr>
      <w:r w:rsidRPr="001F6D7B">
        <w:rPr>
          <w:rFonts w:ascii="Times New Roman" w:eastAsia="Times New Roman" w:hAnsi="Times New Roman" w:cs="Times New Roman"/>
          <w:b/>
          <w:sz w:val="28"/>
          <w:szCs w:val="28"/>
          <w:u w:val="single"/>
          <w:lang w:val="ro-RO"/>
        </w:rPr>
        <w:t>MODALITĂŢI ŞI PROCEDURI DE ÎMBUNĂTĂŢIRE A CALITĂŢII</w:t>
      </w:r>
    </w:p>
    <w:p w:rsidR="001F6D7B" w:rsidRPr="001F6D7B" w:rsidRDefault="001F6D7B" w:rsidP="003654DA">
      <w:pPr>
        <w:spacing w:after="0"/>
        <w:jc w:val="both"/>
        <w:rPr>
          <w:rFonts w:ascii="Times New Roman" w:eastAsia="Times New Roman" w:hAnsi="Times New Roman" w:cs="Times New Roman"/>
          <w:b/>
          <w:sz w:val="24"/>
          <w:szCs w:val="24"/>
          <w:lang w:val="ro-RO"/>
        </w:rPr>
      </w:pPr>
    </w:p>
    <w:p w:rsidR="001F6D7B" w:rsidRPr="003654DA" w:rsidRDefault="001F6D7B" w:rsidP="003654DA">
      <w:pPr>
        <w:numPr>
          <w:ilvl w:val="0"/>
          <w:numId w:val="24"/>
        </w:numPr>
        <w:tabs>
          <w:tab w:val="left" w:pos="851"/>
        </w:tabs>
        <w:spacing w:after="0"/>
        <w:ind w:left="851" w:hanging="425"/>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Se selectează domeniul şi criteriul/criteriile avute în vedere conform „Standardelor de acreditare şi de evaluare periodică” (H.G.21/18.01.2007 sau art. 10 din O.U.G. nr. 75/12.07.2005 aprobată cu completări şi modificări prin LEGEA nr. 87/2006).</w:t>
      </w:r>
    </w:p>
    <w:p w:rsidR="001F6D7B" w:rsidRPr="003654DA" w:rsidRDefault="001F6D7B" w:rsidP="003654DA">
      <w:pPr>
        <w:numPr>
          <w:ilvl w:val="0"/>
          <w:numId w:val="24"/>
        </w:numPr>
        <w:tabs>
          <w:tab w:val="left" w:pos="851"/>
        </w:tabs>
        <w:spacing w:after="0"/>
        <w:ind w:left="851" w:hanging="425"/>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Se urmăreşte îndeplinirea indicatorilor de performanţă şi se realizează o diagnoză a nivelului de realizare.</w:t>
      </w:r>
    </w:p>
    <w:p w:rsidR="001F6D7B" w:rsidRPr="003654DA" w:rsidRDefault="001F6D7B" w:rsidP="003654DA">
      <w:pPr>
        <w:numPr>
          <w:ilvl w:val="0"/>
          <w:numId w:val="24"/>
        </w:numPr>
        <w:tabs>
          <w:tab w:val="left" w:pos="851"/>
        </w:tabs>
        <w:spacing w:after="0"/>
        <w:ind w:left="851" w:hanging="425"/>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Se judecă nivelul de realizare.</w:t>
      </w:r>
    </w:p>
    <w:p w:rsidR="001F6D7B" w:rsidRPr="003654DA" w:rsidRDefault="001F6D7B" w:rsidP="003654DA">
      <w:pPr>
        <w:numPr>
          <w:ilvl w:val="0"/>
          <w:numId w:val="24"/>
        </w:numPr>
        <w:tabs>
          <w:tab w:val="left" w:pos="851"/>
        </w:tabs>
        <w:spacing w:after="0"/>
        <w:ind w:left="851" w:hanging="425"/>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Se identifică punctele tari, cele slabe şi ţintele pentru intervenţiile de remediere/dezvoltare.</w:t>
      </w:r>
    </w:p>
    <w:p w:rsidR="001F6D7B" w:rsidRPr="003654DA" w:rsidRDefault="001F6D7B" w:rsidP="003654DA">
      <w:pPr>
        <w:numPr>
          <w:ilvl w:val="0"/>
          <w:numId w:val="24"/>
        </w:numPr>
        <w:tabs>
          <w:tab w:val="left" w:pos="851"/>
        </w:tabs>
        <w:spacing w:after="0"/>
        <w:ind w:left="851" w:hanging="425"/>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Se creează un grup de lucru pentru aplicarea măsurilor de îmbunătăţire (Evaluarea internă este coordonată şi realizată de către CEAC. Pentru zonele de îmbunătăţire se poate constitui o altă echipă, se pot stabili responsabili, în funcţie de rolul îndeplinit în organizaţie – profesor de specialitate, responsabil de comisie metodică, de arie curriculară etc, care să aplice programul de îmbunătăţire).</w:t>
      </w:r>
    </w:p>
    <w:p w:rsidR="001F6D7B" w:rsidRPr="003654DA" w:rsidRDefault="001F6D7B" w:rsidP="003654DA">
      <w:pPr>
        <w:numPr>
          <w:ilvl w:val="0"/>
          <w:numId w:val="24"/>
        </w:numPr>
        <w:tabs>
          <w:tab w:val="left" w:pos="851"/>
        </w:tabs>
        <w:spacing w:after="0"/>
        <w:ind w:left="851" w:hanging="425"/>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lastRenderedPageBreak/>
        <w:t>Se modifică/optimizează/completează PDI şi planurile operaţionale.</w:t>
      </w:r>
    </w:p>
    <w:p w:rsidR="001F6D7B" w:rsidRPr="003654DA" w:rsidRDefault="001F6D7B" w:rsidP="003654DA">
      <w:pPr>
        <w:numPr>
          <w:ilvl w:val="0"/>
          <w:numId w:val="24"/>
        </w:numPr>
        <w:tabs>
          <w:tab w:val="left" w:pos="851"/>
        </w:tabs>
        <w:spacing w:after="0"/>
        <w:ind w:left="851" w:hanging="425"/>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Se desfăşoară propriu-zis activităţile de dezvoltare/optimizare/remediere pentru domeniul selectat.</w:t>
      </w:r>
    </w:p>
    <w:p w:rsidR="001F6D7B" w:rsidRPr="001F6D7B" w:rsidRDefault="001F6D7B" w:rsidP="003654DA">
      <w:pPr>
        <w:numPr>
          <w:ilvl w:val="0"/>
          <w:numId w:val="24"/>
        </w:numPr>
        <w:tabs>
          <w:tab w:val="left" w:pos="851"/>
        </w:tabs>
        <w:spacing w:after="0"/>
        <w:ind w:left="851" w:hanging="425"/>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Se reaplică instrumentul de evaluare.</w:t>
      </w:r>
    </w:p>
    <w:p w:rsidR="001F6D7B" w:rsidRPr="001F6D7B" w:rsidRDefault="001F6D7B" w:rsidP="003654DA">
      <w:pPr>
        <w:spacing w:after="0"/>
        <w:jc w:val="both"/>
        <w:rPr>
          <w:rFonts w:ascii="Times New Roman" w:eastAsia="Times New Roman" w:hAnsi="Times New Roman" w:cs="Times New Roman"/>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6D7B" w:rsidRPr="001F6D7B" w:rsidTr="00FF4C75">
        <w:trPr>
          <w:jc w:val="center"/>
        </w:trPr>
        <w:tc>
          <w:tcPr>
            <w:tcW w:w="8856" w:type="dxa"/>
          </w:tcPr>
          <w:p w:rsidR="001F6D7B" w:rsidRPr="001F6D7B" w:rsidRDefault="001F6D7B" w:rsidP="003654DA">
            <w:pPr>
              <w:spacing w:after="0"/>
              <w:jc w:val="both"/>
              <w:rPr>
                <w:rFonts w:ascii="Times New Roman" w:eastAsia="Times New Roman" w:hAnsi="Times New Roman" w:cs="Times New Roman"/>
                <w:b/>
                <w:sz w:val="24"/>
                <w:szCs w:val="24"/>
                <w:lang w:val="ro-RO"/>
              </w:rPr>
            </w:pPr>
            <w:r w:rsidRPr="001F6D7B">
              <w:rPr>
                <w:rFonts w:ascii="Times New Roman" w:eastAsia="Times New Roman" w:hAnsi="Times New Roman" w:cs="Times New Roman"/>
                <w:b/>
                <w:sz w:val="24"/>
                <w:szCs w:val="24"/>
                <w:lang w:val="ro-RO"/>
              </w:rPr>
              <w:t>Pasul 1</w:t>
            </w:r>
          </w:p>
          <w:p w:rsidR="001F6D7B" w:rsidRPr="001F6D7B" w:rsidRDefault="001F6D7B" w:rsidP="003654DA">
            <w:p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CEAC elaborează un plan operaţional anual (derivat din strategia aprobată),</w:t>
            </w:r>
          </w:p>
          <w:p w:rsidR="001F6D7B" w:rsidRPr="001F6D7B" w:rsidRDefault="001F6D7B" w:rsidP="003654DA">
            <w:p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cuprinzând proceduri şi activităţi de evaluare şi îmbunătăţire a calităţii.</w:t>
            </w:r>
          </w:p>
          <w:p w:rsidR="001F6D7B" w:rsidRPr="001F6D7B" w:rsidRDefault="001F6D7B" w:rsidP="003654DA">
            <w:p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 xml:space="preserve"> </w:t>
            </w:r>
          </w:p>
        </w:tc>
      </w:tr>
    </w:tbl>
    <w:p w:rsidR="001F6D7B" w:rsidRPr="001F6D7B" w:rsidRDefault="001F6D7B" w:rsidP="003654DA">
      <w:p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6D7B" w:rsidRPr="001F6D7B" w:rsidTr="00FF4C75">
        <w:trPr>
          <w:jc w:val="center"/>
        </w:trPr>
        <w:tc>
          <w:tcPr>
            <w:tcW w:w="8856" w:type="dxa"/>
          </w:tcPr>
          <w:p w:rsidR="001F6D7B" w:rsidRPr="001F6D7B" w:rsidRDefault="001F6D7B" w:rsidP="003654DA">
            <w:pPr>
              <w:spacing w:after="0"/>
              <w:jc w:val="both"/>
              <w:rPr>
                <w:rFonts w:ascii="Times New Roman" w:eastAsia="Times New Roman" w:hAnsi="Times New Roman" w:cs="Times New Roman"/>
                <w:b/>
                <w:sz w:val="24"/>
                <w:szCs w:val="24"/>
                <w:lang w:val="ro-RO"/>
              </w:rPr>
            </w:pPr>
            <w:r w:rsidRPr="001F6D7B">
              <w:rPr>
                <w:rFonts w:ascii="Times New Roman" w:eastAsia="Times New Roman" w:hAnsi="Times New Roman" w:cs="Times New Roman"/>
                <w:b/>
                <w:sz w:val="24"/>
                <w:szCs w:val="24"/>
                <w:lang w:val="ro-RO"/>
              </w:rPr>
              <w:t>Pasul 2</w:t>
            </w:r>
          </w:p>
          <w:p w:rsidR="001F6D7B" w:rsidRPr="001F6D7B" w:rsidRDefault="001F6D7B" w:rsidP="003654DA">
            <w:p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Consiliul de administraţie aprobă planul operaţional propus de CEAC.</w:t>
            </w:r>
          </w:p>
          <w:p w:rsidR="001F6D7B" w:rsidRPr="001F6D7B" w:rsidRDefault="001F6D7B" w:rsidP="003654DA">
            <w:pPr>
              <w:spacing w:after="0"/>
              <w:jc w:val="both"/>
              <w:rPr>
                <w:rFonts w:ascii="Times New Roman" w:eastAsia="Times New Roman" w:hAnsi="Times New Roman" w:cs="Times New Roman"/>
                <w:sz w:val="24"/>
                <w:szCs w:val="24"/>
                <w:lang w:val="ro-RO"/>
              </w:rPr>
            </w:pPr>
          </w:p>
        </w:tc>
      </w:tr>
    </w:tbl>
    <w:p w:rsidR="001F6D7B" w:rsidRPr="001F6D7B" w:rsidRDefault="001F6D7B" w:rsidP="003654DA">
      <w:pPr>
        <w:spacing w:after="0"/>
        <w:jc w:val="both"/>
        <w:rPr>
          <w:rFonts w:ascii="Times New Roman" w:eastAsia="Times New Roman" w:hAnsi="Times New Roman" w:cs="Times New Roman"/>
          <w:b/>
          <w:sz w:val="24"/>
          <w:szCs w:val="24"/>
          <w:lang w:val="ro-RO"/>
        </w:rPr>
      </w:pPr>
      <w:r w:rsidRPr="001F6D7B">
        <w:rPr>
          <w:rFonts w:ascii="Times New Roman" w:eastAsia="Times New Roman" w:hAnsi="Times New Roman" w:cs="Times New Roman"/>
          <w:b/>
          <w:sz w:val="24"/>
          <w:szCs w:val="24"/>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6D7B" w:rsidRPr="001F6D7B" w:rsidTr="00FF4C75">
        <w:trPr>
          <w:jc w:val="center"/>
        </w:trPr>
        <w:tc>
          <w:tcPr>
            <w:tcW w:w="8856" w:type="dxa"/>
          </w:tcPr>
          <w:p w:rsidR="001F6D7B" w:rsidRPr="001F6D7B" w:rsidRDefault="001F6D7B" w:rsidP="003654DA">
            <w:pPr>
              <w:spacing w:after="0"/>
              <w:jc w:val="both"/>
              <w:rPr>
                <w:rFonts w:ascii="Times New Roman" w:eastAsia="Times New Roman" w:hAnsi="Times New Roman" w:cs="Times New Roman"/>
                <w:b/>
                <w:sz w:val="24"/>
                <w:szCs w:val="24"/>
                <w:lang w:val="ro-RO"/>
              </w:rPr>
            </w:pPr>
            <w:r w:rsidRPr="001F6D7B">
              <w:rPr>
                <w:rFonts w:ascii="Times New Roman" w:eastAsia="Times New Roman" w:hAnsi="Times New Roman" w:cs="Times New Roman"/>
                <w:b/>
                <w:sz w:val="24"/>
                <w:szCs w:val="24"/>
                <w:lang w:val="ro-RO"/>
              </w:rPr>
              <w:t>Pasul 3</w:t>
            </w:r>
          </w:p>
          <w:p w:rsidR="001F6D7B" w:rsidRPr="001F6D7B" w:rsidRDefault="001F6D7B" w:rsidP="003654DA">
            <w:p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Realizarea activităţilor stabilite de evaluare şi îmbunătăţire a calităţii</w:t>
            </w:r>
          </w:p>
          <w:p w:rsidR="001F6D7B" w:rsidRPr="001F6D7B" w:rsidRDefault="001F6D7B" w:rsidP="003654DA">
            <w:p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conform planificării.</w:t>
            </w:r>
          </w:p>
          <w:p w:rsidR="001F6D7B" w:rsidRPr="001F6D7B" w:rsidRDefault="001F6D7B" w:rsidP="003654DA">
            <w:p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 xml:space="preserve">Monitorizarea şi evaluarea, de către membrii CEAC, în funcţie de </w:t>
            </w:r>
          </w:p>
          <w:p w:rsidR="001F6D7B" w:rsidRPr="001F6D7B" w:rsidRDefault="001F6D7B" w:rsidP="003654DA">
            <w:p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responsabilităţile specifice, a modului de realizare a activităţilor de</w:t>
            </w:r>
          </w:p>
          <w:p w:rsidR="001F6D7B" w:rsidRPr="001F6D7B" w:rsidRDefault="001F6D7B" w:rsidP="003654DA">
            <w:p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evaluare şi îmbunătăţire a calităţii.</w:t>
            </w:r>
          </w:p>
          <w:p w:rsidR="001F6D7B" w:rsidRPr="001F6D7B" w:rsidRDefault="001F6D7B" w:rsidP="003654DA">
            <w:pPr>
              <w:spacing w:after="0"/>
              <w:jc w:val="both"/>
              <w:rPr>
                <w:rFonts w:ascii="Times New Roman" w:eastAsia="Times New Roman" w:hAnsi="Times New Roman" w:cs="Times New Roman"/>
                <w:b/>
                <w:sz w:val="24"/>
                <w:szCs w:val="24"/>
                <w:lang w:val="ro-RO"/>
              </w:rPr>
            </w:pPr>
          </w:p>
        </w:tc>
      </w:tr>
    </w:tbl>
    <w:p w:rsidR="001F6D7B" w:rsidRPr="001F6D7B" w:rsidRDefault="001F6D7B" w:rsidP="003654DA">
      <w:pPr>
        <w:spacing w:after="0"/>
        <w:jc w:val="both"/>
        <w:rPr>
          <w:rFonts w:ascii="Times New Roman" w:eastAsia="Times New Roman" w:hAnsi="Times New Roman" w:cs="Times New Roman"/>
          <w:b/>
          <w:sz w:val="24"/>
          <w:szCs w:val="24"/>
          <w:lang w:val="ro-RO"/>
        </w:rPr>
      </w:pPr>
      <w:r w:rsidRPr="001F6D7B">
        <w:rPr>
          <w:rFonts w:ascii="Times New Roman" w:eastAsia="Times New Roman" w:hAnsi="Times New Roman" w:cs="Times New Roman"/>
          <w:b/>
          <w:sz w:val="24"/>
          <w:szCs w:val="24"/>
          <w:lang w:val="ro-RO"/>
        </w:rPr>
        <w:t>↓</w:t>
      </w:r>
    </w:p>
    <w:p w:rsidR="001F6D7B" w:rsidRPr="001F6D7B" w:rsidRDefault="001F6D7B" w:rsidP="003654DA">
      <w:pPr>
        <w:spacing w:after="0"/>
        <w:jc w:val="both"/>
        <w:rPr>
          <w:rFonts w:ascii="Times New Roman" w:eastAsia="Times New Roman" w:hAnsi="Times New Roman" w:cs="Times New Roman"/>
          <w:b/>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6D7B" w:rsidRPr="001F6D7B" w:rsidTr="00FF4C75">
        <w:trPr>
          <w:jc w:val="center"/>
        </w:trPr>
        <w:tc>
          <w:tcPr>
            <w:tcW w:w="8856" w:type="dxa"/>
          </w:tcPr>
          <w:p w:rsidR="001F6D7B" w:rsidRPr="001F6D7B" w:rsidRDefault="001F6D7B" w:rsidP="003654DA">
            <w:pPr>
              <w:spacing w:after="0"/>
              <w:jc w:val="both"/>
              <w:rPr>
                <w:rFonts w:ascii="Times New Roman" w:eastAsia="Times New Roman" w:hAnsi="Times New Roman" w:cs="Times New Roman"/>
                <w:b/>
                <w:sz w:val="24"/>
                <w:szCs w:val="24"/>
                <w:lang w:val="ro-RO"/>
              </w:rPr>
            </w:pPr>
            <w:r w:rsidRPr="001F6D7B">
              <w:rPr>
                <w:rFonts w:ascii="Times New Roman" w:eastAsia="Times New Roman" w:hAnsi="Times New Roman" w:cs="Times New Roman"/>
                <w:b/>
                <w:sz w:val="24"/>
                <w:szCs w:val="24"/>
                <w:lang w:val="ro-RO"/>
              </w:rPr>
              <w:t>Pasul 4</w:t>
            </w:r>
          </w:p>
          <w:p w:rsidR="001F6D7B" w:rsidRPr="001F6D7B" w:rsidRDefault="001F6D7B" w:rsidP="003654DA">
            <w:p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Realizarea de către CEAC a raportului anual de evaluare internă a calităţii.</w:t>
            </w:r>
          </w:p>
          <w:p w:rsidR="001F6D7B" w:rsidRPr="001F6D7B" w:rsidRDefault="001F6D7B" w:rsidP="003654DA">
            <w:pPr>
              <w:spacing w:after="0"/>
              <w:jc w:val="both"/>
              <w:rPr>
                <w:rFonts w:ascii="Times New Roman" w:eastAsia="Times New Roman" w:hAnsi="Times New Roman" w:cs="Times New Roman"/>
                <w:sz w:val="24"/>
                <w:szCs w:val="24"/>
                <w:lang w:val="ro-RO"/>
              </w:rPr>
            </w:pPr>
          </w:p>
        </w:tc>
      </w:tr>
    </w:tbl>
    <w:p w:rsidR="001F6D7B" w:rsidRPr="001F6D7B" w:rsidRDefault="001F6D7B" w:rsidP="003654DA">
      <w:p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6D7B" w:rsidRPr="001F6D7B" w:rsidTr="00FF4C75">
        <w:trPr>
          <w:jc w:val="center"/>
        </w:trPr>
        <w:tc>
          <w:tcPr>
            <w:tcW w:w="8856" w:type="dxa"/>
          </w:tcPr>
          <w:p w:rsidR="001F6D7B" w:rsidRPr="001F6D7B" w:rsidRDefault="001F6D7B" w:rsidP="003654DA">
            <w:pPr>
              <w:spacing w:after="0"/>
              <w:jc w:val="both"/>
              <w:rPr>
                <w:rFonts w:ascii="Times New Roman" w:eastAsia="Times New Roman" w:hAnsi="Times New Roman" w:cs="Times New Roman"/>
                <w:b/>
                <w:sz w:val="24"/>
                <w:szCs w:val="24"/>
                <w:lang w:val="ro-RO"/>
              </w:rPr>
            </w:pPr>
            <w:r w:rsidRPr="001F6D7B">
              <w:rPr>
                <w:rFonts w:ascii="Times New Roman" w:eastAsia="Times New Roman" w:hAnsi="Times New Roman" w:cs="Times New Roman"/>
                <w:b/>
                <w:sz w:val="24"/>
                <w:szCs w:val="24"/>
                <w:lang w:val="ro-RO"/>
              </w:rPr>
              <w:t>Pasul 5</w:t>
            </w:r>
          </w:p>
          <w:p w:rsidR="001F6D7B" w:rsidRPr="001F6D7B" w:rsidRDefault="001F6D7B" w:rsidP="003654DA">
            <w:p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 xml:space="preserve">Consiliul de administraţie aprobă </w:t>
            </w:r>
          </w:p>
          <w:p w:rsidR="001F6D7B" w:rsidRPr="001F6D7B" w:rsidRDefault="001F6D7B" w:rsidP="003654DA">
            <w:p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Raportul anual de evaluare internă a calităţii propus de CEAC.</w:t>
            </w:r>
          </w:p>
          <w:p w:rsidR="001F6D7B" w:rsidRPr="001F6D7B" w:rsidRDefault="001F6D7B" w:rsidP="003654DA">
            <w:p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Consiliul de administraţie revizuieşte, dacă este cazul, documentele programatice şi strategiile de dezvoltare (inclusiv strategia de evaluare internă a calităţii).</w:t>
            </w:r>
          </w:p>
          <w:p w:rsidR="001F6D7B" w:rsidRPr="001F6D7B" w:rsidRDefault="001F6D7B" w:rsidP="003654DA">
            <w:pPr>
              <w:spacing w:after="0"/>
              <w:jc w:val="both"/>
              <w:rPr>
                <w:rFonts w:ascii="Times New Roman" w:eastAsia="Times New Roman" w:hAnsi="Times New Roman" w:cs="Times New Roman"/>
                <w:sz w:val="24"/>
                <w:szCs w:val="24"/>
                <w:lang w:val="ro-RO"/>
              </w:rPr>
            </w:pPr>
          </w:p>
        </w:tc>
      </w:tr>
    </w:tbl>
    <w:p w:rsidR="001F6D7B" w:rsidRPr="001F6D7B" w:rsidRDefault="001F6D7B" w:rsidP="003654DA">
      <w:p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6D7B" w:rsidRPr="001F6D7B" w:rsidTr="00FF4C75">
        <w:trPr>
          <w:jc w:val="center"/>
        </w:trPr>
        <w:tc>
          <w:tcPr>
            <w:tcW w:w="8856" w:type="dxa"/>
          </w:tcPr>
          <w:p w:rsidR="001F6D7B" w:rsidRPr="001F6D7B" w:rsidRDefault="001F6D7B" w:rsidP="003654DA">
            <w:pPr>
              <w:spacing w:after="0"/>
              <w:jc w:val="both"/>
              <w:rPr>
                <w:rFonts w:ascii="Times New Roman" w:eastAsia="Times New Roman" w:hAnsi="Times New Roman" w:cs="Times New Roman"/>
                <w:b/>
                <w:sz w:val="24"/>
                <w:szCs w:val="24"/>
                <w:lang w:val="ro-RO"/>
              </w:rPr>
            </w:pPr>
            <w:r w:rsidRPr="001F6D7B">
              <w:rPr>
                <w:rFonts w:ascii="Times New Roman" w:eastAsia="Times New Roman" w:hAnsi="Times New Roman" w:cs="Times New Roman"/>
                <w:b/>
                <w:sz w:val="24"/>
                <w:szCs w:val="24"/>
                <w:lang w:val="ro-RO"/>
              </w:rPr>
              <w:t>Pasul 6</w:t>
            </w:r>
          </w:p>
          <w:p w:rsidR="001F6D7B" w:rsidRPr="001F6D7B" w:rsidRDefault="001F6D7B" w:rsidP="003654DA">
            <w:pPr>
              <w:spacing w:after="0"/>
              <w:jc w:val="both"/>
              <w:rPr>
                <w:rFonts w:ascii="Times New Roman" w:eastAsia="Times New Roman" w:hAnsi="Times New Roman" w:cs="Times New Roman"/>
                <w:sz w:val="24"/>
                <w:szCs w:val="24"/>
                <w:lang w:val="ro-RO"/>
              </w:rPr>
            </w:pPr>
            <w:r w:rsidRPr="001F6D7B">
              <w:rPr>
                <w:rFonts w:ascii="Times New Roman" w:eastAsia="Times New Roman" w:hAnsi="Times New Roman" w:cs="Times New Roman"/>
                <w:sz w:val="24"/>
                <w:szCs w:val="24"/>
                <w:lang w:val="ro-RO"/>
              </w:rPr>
              <w:t>Raportul anual de evaluare internă a calităţii este făcut public și finalizat pe platforma ARACIP</w:t>
            </w:r>
          </w:p>
        </w:tc>
      </w:tr>
    </w:tbl>
    <w:p w:rsidR="001F6D7B" w:rsidRPr="001F6D7B" w:rsidRDefault="001F6D7B" w:rsidP="003654DA">
      <w:pPr>
        <w:spacing w:after="0"/>
        <w:jc w:val="both"/>
        <w:rPr>
          <w:rFonts w:ascii="Times New Roman" w:eastAsia="Times New Roman" w:hAnsi="Times New Roman" w:cs="Times New Roman"/>
          <w:sz w:val="24"/>
          <w:szCs w:val="24"/>
          <w:lang w:val="ro-RO"/>
        </w:rPr>
      </w:pPr>
    </w:p>
    <w:p w:rsidR="001F6D7B" w:rsidRPr="001F6D7B" w:rsidRDefault="001F6D7B" w:rsidP="003654DA">
      <w:pPr>
        <w:spacing w:after="0"/>
        <w:jc w:val="both"/>
        <w:rPr>
          <w:rFonts w:ascii="Times New Roman" w:eastAsia="Times New Roman" w:hAnsi="Times New Roman" w:cs="Times New Roman"/>
          <w:sz w:val="24"/>
          <w:szCs w:val="24"/>
          <w:lang w:val="ro-RO"/>
        </w:rPr>
      </w:pPr>
    </w:p>
    <w:p w:rsidR="009B04ED" w:rsidRDefault="003654DA" w:rsidP="003654DA">
      <w:pPr>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Intocmit, </w:t>
      </w:r>
    </w:p>
    <w:p w:rsidR="003654DA" w:rsidRDefault="003654DA" w:rsidP="003654DA">
      <w:pPr>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Comisia de Evaluare ṣi Asigurare a Calitǎṭii</w:t>
      </w:r>
    </w:p>
    <w:p w:rsidR="003654DA" w:rsidRDefault="003654DA" w:rsidP="003654DA">
      <w:pPr>
        <w:jc w:val="both"/>
      </w:pPr>
    </w:p>
    <w:sectPr w:rsidR="003654DA" w:rsidSect="00472B08">
      <w:headerReference w:type="default" r:id="rId9"/>
      <w:footerReference w:type="even" r:id="rId10"/>
      <w:footerReference w:type="default" r:id="rId11"/>
      <w:headerReference w:type="first" r:id="rId12"/>
      <w:pgSz w:w="11907" w:h="16839" w:code="9"/>
      <w:pgMar w:top="1134" w:right="182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3D17" w:rsidRDefault="00EE3D17">
      <w:pPr>
        <w:spacing w:after="0" w:line="240" w:lineRule="auto"/>
      </w:pPr>
      <w:r>
        <w:separator/>
      </w:r>
    </w:p>
  </w:endnote>
  <w:endnote w:type="continuationSeparator" w:id="0">
    <w:p w:rsidR="00EE3D17" w:rsidRDefault="00EE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2AB4" w:rsidRDefault="001F6D7B" w:rsidP="008A0A8D">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9C2AB4" w:rsidRDefault="00492AE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7C4E" w:rsidRDefault="001F6D7B">
    <w:pPr>
      <w:pStyle w:val="Subsol"/>
    </w:pPr>
    <w:r>
      <w:fldChar w:fldCharType="begin"/>
    </w:r>
    <w:r>
      <w:instrText xml:space="preserve"> PAGE   \* MERGEFORMAT </w:instrText>
    </w:r>
    <w:r>
      <w:fldChar w:fldCharType="separate"/>
    </w:r>
    <w:r w:rsidR="0040473A">
      <w:rPr>
        <w:noProof/>
      </w:rPr>
      <w:t>10</w:t>
    </w:r>
    <w:r>
      <w:fldChar w:fldCharType="end"/>
    </w:r>
  </w:p>
  <w:p w:rsidR="009C2AB4" w:rsidRDefault="00492AE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3D17" w:rsidRDefault="00EE3D17">
      <w:pPr>
        <w:spacing w:after="0" w:line="240" w:lineRule="auto"/>
      </w:pPr>
      <w:r>
        <w:separator/>
      </w:r>
    </w:p>
  </w:footnote>
  <w:footnote w:type="continuationSeparator" w:id="0">
    <w:p w:rsidR="00EE3D17" w:rsidRDefault="00EE3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418F" w:rsidRPr="0015418F" w:rsidRDefault="0015418F" w:rsidP="0015418F">
    <w:pPr>
      <w:tabs>
        <w:tab w:val="center" w:pos="4680"/>
        <w:tab w:val="right" w:pos="9360"/>
      </w:tabs>
      <w:spacing w:after="0" w:line="240" w:lineRule="auto"/>
      <w:jc w:val="center"/>
      <w:rPr>
        <w:rFonts w:ascii="Times New Roman" w:eastAsia="Calibri" w:hAnsi="Times New Roman" w:cs="Times New Roman"/>
        <w:b/>
        <w:i/>
        <w:lang w:val="ro-RO"/>
      </w:rPr>
    </w:pPr>
    <w:r w:rsidRPr="0015418F">
      <w:rPr>
        <w:rFonts w:ascii="Times New Roman" w:eastAsia="Times New Roman" w:hAnsi="Times New Roman" w:cs="Times New Roman"/>
        <w:b/>
        <w:noProof/>
        <w:sz w:val="24"/>
        <w:szCs w:val="24"/>
        <w:lang w:val="ro-RO" w:eastAsia="ro-RO"/>
      </w:rPr>
      <w:drawing>
        <wp:anchor distT="0" distB="0" distL="114300" distR="114300" simplePos="0" relativeHeight="251661312" behindDoc="0" locked="0" layoutInCell="1" allowOverlap="1" wp14:anchorId="3105529C" wp14:editId="343EFE5E">
          <wp:simplePos x="0" y="0"/>
          <wp:positionH relativeFrom="margin">
            <wp:posOffset>5210175</wp:posOffset>
          </wp:positionH>
          <wp:positionV relativeFrom="margin">
            <wp:posOffset>-1295400</wp:posOffset>
          </wp:positionV>
          <wp:extent cx="969010" cy="1023620"/>
          <wp:effectExtent l="0" t="0" r="254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69010" cy="1023620"/>
                  </a:xfrm>
                  <a:prstGeom prst="rect">
                    <a:avLst/>
                  </a:prstGeom>
                  <a:noFill/>
                </pic:spPr>
              </pic:pic>
            </a:graphicData>
          </a:graphic>
          <wp14:sizeRelH relativeFrom="margin">
            <wp14:pctWidth>0</wp14:pctWidth>
          </wp14:sizeRelH>
          <wp14:sizeRelV relativeFrom="margin">
            <wp14:pctHeight>0</wp14:pctHeight>
          </wp14:sizeRelV>
        </wp:anchor>
      </w:drawing>
    </w:r>
    <w:r w:rsidR="00D56539" w:rsidRPr="0015418F">
      <w:rPr>
        <w:rFonts w:ascii="Times New Roman" w:eastAsia="Calibri" w:hAnsi="Times New Roman" w:cs="Times New Roman"/>
        <w:b/>
        <w:i/>
        <w:lang w:val="ro-RO"/>
      </w:rPr>
      <w:t xml:space="preserve"> </w:t>
    </w:r>
  </w:p>
  <w:p w:rsidR="0015418F" w:rsidRPr="0015418F" w:rsidRDefault="0015418F" w:rsidP="0015418F">
    <w:pPr>
      <w:tabs>
        <w:tab w:val="center" w:pos="4680"/>
        <w:tab w:val="right" w:pos="9360"/>
      </w:tabs>
      <w:spacing w:after="0" w:line="240" w:lineRule="auto"/>
      <w:jc w:val="center"/>
      <w:rPr>
        <w:rFonts w:ascii="Times New Roman" w:eastAsia="Calibri" w:hAnsi="Times New Roman" w:cs="Times New Roman"/>
        <w:b/>
        <w:i/>
        <w:lang w:val="ro-RO"/>
      </w:rPr>
    </w:pPr>
  </w:p>
  <w:p w:rsidR="0015418F" w:rsidRPr="0015418F" w:rsidRDefault="0015418F" w:rsidP="0015418F">
    <w:pPr>
      <w:tabs>
        <w:tab w:val="center" w:pos="4680"/>
        <w:tab w:val="right" w:pos="9360"/>
      </w:tabs>
      <w:spacing w:after="0" w:line="240" w:lineRule="auto"/>
      <w:jc w:val="center"/>
      <w:rPr>
        <w:rFonts w:ascii="Times New Roman" w:eastAsia="Calibri" w:hAnsi="Times New Roman" w:cs="Times New Roman"/>
        <w:b/>
        <w:i/>
        <w:lang w:val="ro-RO"/>
      </w:rPr>
    </w:pPr>
    <w:r w:rsidRPr="0015418F">
      <w:rPr>
        <w:rFonts w:ascii="Times New Roman" w:eastAsia="Calibri" w:hAnsi="Times New Roman" w:cs="Times New Roman"/>
        <w:b/>
        <w:i/>
        <w:lang w:val="ro-RO"/>
      </w:rPr>
      <w:t>Școala Gimnazială sat Strejnicu</w:t>
    </w:r>
  </w:p>
  <w:p w:rsidR="0015418F" w:rsidRPr="0015418F" w:rsidRDefault="0015418F" w:rsidP="0015418F">
    <w:pPr>
      <w:tabs>
        <w:tab w:val="center" w:pos="4680"/>
        <w:tab w:val="right" w:pos="9360"/>
      </w:tabs>
      <w:spacing w:after="0" w:line="240" w:lineRule="auto"/>
      <w:jc w:val="center"/>
      <w:rPr>
        <w:rFonts w:ascii="Times New Roman" w:eastAsia="Calibri" w:hAnsi="Times New Roman" w:cs="Times New Roman"/>
        <w:b/>
        <w:i/>
        <w:lang w:val="ro-RO"/>
      </w:rPr>
    </w:pPr>
    <w:r w:rsidRPr="0015418F">
      <w:rPr>
        <w:rFonts w:ascii="Times New Roman" w:eastAsia="Calibri" w:hAnsi="Times New Roman" w:cs="Times New Roman"/>
        <w:b/>
        <w:i/>
        <w:lang w:val="ro-RO"/>
      </w:rPr>
      <w:t>Comuna Tg. Vechi, jud Prahova</w:t>
    </w:r>
  </w:p>
  <w:p w:rsidR="0015418F" w:rsidRPr="0015418F" w:rsidRDefault="0015418F" w:rsidP="0015418F">
    <w:pPr>
      <w:tabs>
        <w:tab w:val="center" w:pos="4680"/>
        <w:tab w:val="right" w:pos="9360"/>
      </w:tabs>
      <w:spacing w:after="0" w:line="240" w:lineRule="auto"/>
      <w:jc w:val="center"/>
      <w:rPr>
        <w:rFonts w:ascii="Times New Roman" w:eastAsia="Calibri" w:hAnsi="Times New Roman" w:cs="Times New Roman"/>
        <w:b/>
        <w:i/>
        <w:lang w:val="ro-RO"/>
      </w:rPr>
    </w:pPr>
    <w:r w:rsidRPr="0015418F">
      <w:rPr>
        <w:rFonts w:ascii="Times New Roman" w:eastAsia="Calibri" w:hAnsi="Times New Roman" w:cs="Times New Roman"/>
        <w:b/>
        <w:i/>
        <w:lang w:val="ro-RO"/>
      </w:rPr>
      <w:t>Tel:0244482618</w:t>
    </w:r>
  </w:p>
  <w:p w:rsidR="0015418F" w:rsidRPr="0015418F" w:rsidRDefault="0015418F" w:rsidP="0015418F">
    <w:pPr>
      <w:tabs>
        <w:tab w:val="center" w:pos="4680"/>
        <w:tab w:val="right" w:pos="9360"/>
      </w:tabs>
      <w:spacing w:after="0" w:line="240" w:lineRule="auto"/>
      <w:jc w:val="center"/>
      <w:rPr>
        <w:rFonts w:ascii="Times New Roman" w:eastAsia="Calibri" w:hAnsi="Times New Roman" w:cs="Times New Roman"/>
        <w:b/>
        <w:i/>
        <w:lang w:val="ro-RO"/>
      </w:rPr>
    </w:pPr>
    <w:r w:rsidRPr="0015418F">
      <w:rPr>
        <w:rFonts w:ascii="Times New Roman" w:eastAsia="Calibri" w:hAnsi="Times New Roman" w:cs="Times New Roman"/>
        <w:b/>
        <w:i/>
        <w:lang w:val="ro-RO"/>
      </w:rPr>
      <w:t>E-mail:scoala.strejnicu@yahoo.com</w:t>
    </w:r>
  </w:p>
  <w:p w:rsidR="007D1F7F" w:rsidRPr="00A63B29" w:rsidRDefault="00492AEE" w:rsidP="00CD0B3B">
    <w:pPr>
      <w:pStyle w:val="Antet"/>
      <w:jc w:val="center"/>
      <w:rPr>
        <w:i/>
        <w:lang w:val="ro-RO"/>
      </w:rPr>
    </w:pPr>
  </w:p>
  <w:p w:rsidR="004F6113" w:rsidRPr="007D1F7F" w:rsidRDefault="00492AEE" w:rsidP="007D1F7F">
    <w:pPr>
      <w:pStyle w:val="Antet"/>
      <w:jc w:val="cent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1345" w:rsidRPr="00EC1345" w:rsidRDefault="00EC1345" w:rsidP="00EC1345">
    <w:pPr>
      <w:tabs>
        <w:tab w:val="center" w:pos="4680"/>
        <w:tab w:val="right" w:pos="9360"/>
      </w:tabs>
      <w:spacing w:after="0" w:line="240" w:lineRule="auto"/>
      <w:jc w:val="center"/>
      <w:rPr>
        <w:rFonts w:ascii="Times New Roman" w:eastAsia="Calibri" w:hAnsi="Times New Roman" w:cs="Times New Roman"/>
        <w:b/>
        <w:i/>
        <w:lang w:val="ro-RO"/>
      </w:rPr>
    </w:pPr>
    <w:r w:rsidRPr="00EC1345">
      <w:rPr>
        <w:rFonts w:ascii="Times New Roman" w:eastAsia="Times New Roman" w:hAnsi="Times New Roman" w:cs="Times New Roman"/>
        <w:b/>
        <w:noProof/>
        <w:sz w:val="24"/>
        <w:szCs w:val="24"/>
        <w:lang w:val="ro-RO" w:eastAsia="ro-RO"/>
      </w:rPr>
      <w:drawing>
        <wp:anchor distT="0" distB="0" distL="114300" distR="114300" simplePos="0" relativeHeight="251659264" behindDoc="0" locked="0" layoutInCell="1" allowOverlap="1" wp14:anchorId="7A949D49" wp14:editId="3262FE72">
          <wp:simplePos x="0" y="0"/>
          <wp:positionH relativeFrom="margin">
            <wp:posOffset>5381625</wp:posOffset>
          </wp:positionH>
          <wp:positionV relativeFrom="margin">
            <wp:posOffset>-1219200</wp:posOffset>
          </wp:positionV>
          <wp:extent cx="969010" cy="1023620"/>
          <wp:effectExtent l="0" t="0" r="254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69010" cy="1023620"/>
                  </a:xfrm>
                  <a:prstGeom prst="rect">
                    <a:avLst/>
                  </a:prstGeom>
                  <a:noFill/>
                </pic:spPr>
              </pic:pic>
            </a:graphicData>
          </a:graphic>
          <wp14:sizeRelH relativeFrom="margin">
            <wp14:pctWidth>0</wp14:pctWidth>
          </wp14:sizeRelH>
          <wp14:sizeRelV relativeFrom="margin">
            <wp14:pctHeight>0</wp14:pctHeight>
          </wp14:sizeRelV>
        </wp:anchor>
      </w:drawing>
    </w:r>
    <w:r w:rsidR="00D56539" w:rsidRPr="00EC1345">
      <w:rPr>
        <w:rFonts w:ascii="Times New Roman" w:eastAsia="Calibri" w:hAnsi="Times New Roman" w:cs="Times New Roman"/>
        <w:b/>
        <w:i/>
        <w:lang w:val="ro-RO"/>
      </w:rPr>
      <w:t xml:space="preserve"> </w:t>
    </w:r>
  </w:p>
  <w:p w:rsidR="00EC1345" w:rsidRPr="00EC1345" w:rsidRDefault="00EC1345" w:rsidP="00EC1345">
    <w:pPr>
      <w:tabs>
        <w:tab w:val="center" w:pos="4680"/>
        <w:tab w:val="right" w:pos="9360"/>
      </w:tabs>
      <w:spacing w:after="0" w:line="240" w:lineRule="auto"/>
      <w:jc w:val="center"/>
      <w:rPr>
        <w:rFonts w:ascii="Times New Roman" w:eastAsia="Calibri" w:hAnsi="Times New Roman" w:cs="Times New Roman"/>
        <w:b/>
        <w:i/>
        <w:lang w:val="ro-RO"/>
      </w:rPr>
    </w:pPr>
    <w:r w:rsidRPr="00EC1345">
      <w:rPr>
        <w:rFonts w:ascii="Times New Roman" w:eastAsia="Calibri" w:hAnsi="Times New Roman" w:cs="Times New Roman"/>
        <w:b/>
        <w:i/>
        <w:lang w:val="ro-RO"/>
      </w:rPr>
      <w:t>Școala Gimnazială sat Strejnicu</w:t>
    </w:r>
  </w:p>
  <w:p w:rsidR="00EC1345" w:rsidRPr="00EC1345" w:rsidRDefault="00EC1345" w:rsidP="00EC1345">
    <w:pPr>
      <w:tabs>
        <w:tab w:val="center" w:pos="4680"/>
        <w:tab w:val="right" w:pos="9360"/>
      </w:tabs>
      <w:spacing w:after="0" w:line="240" w:lineRule="auto"/>
      <w:jc w:val="center"/>
      <w:rPr>
        <w:rFonts w:ascii="Times New Roman" w:eastAsia="Calibri" w:hAnsi="Times New Roman" w:cs="Times New Roman"/>
        <w:b/>
        <w:i/>
        <w:lang w:val="ro-RO"/>
      </w:rPr>
    </w:pPr>
    <w:r w:rsidRPr="00EC1345">
      <w:rPr>
        <w:rFonts w:ascii="Times New Roman" w:eastAsia="Calibri" w:hAnsi="Times New Roman" w:cs="Times New Roman"/>
        <w:b/>
        <w:i/>
        <w:lang w:val="ro-RO"/>
      </w:rPr>
      <w:t>Comuna Tg. Vechi, jud Prahova</w:t>
    </w:r>
  </w:p>
  <w:p w:rsidR="00EC1345" w:rsidRPr="00EC1345" w:rsidRDefault="00EC1345" w:rsidP="00EC1345">
    <w:pPr>
      <w:tabs>
        <w:tab w:val="center" w:pos="4680"/>
        <w:tab w:val="right" w:pos="9360"/>
      </w:tabs>
      <w:spacing w:after="0" w:line="240" w:lineRule="auto"/>
      <w:jc w:val="center"/>
      <w:rPr>
        <w:rFonts w:ascii="Times New Roman" w:eastAsia="Calibri" w:hAnsi="Times New Roman" w:cs="Times New Roman"/>
        <w:b/>
        <w:i/>
        <w:lang w:val="ro-RO"/>
      </w:rPr>
    </w:pPr>
    <w:r w:rsidRPr="00EC1345">
      <w:rPr>
        <w:rFonts w:ascii="Times New Roman" w:eastAsia="Calibri" w:hAnsi="Times New Roman" w:cs="Times New Roman"/>
        <w:b/>
        <w:i/>
        <w:lang w:val="ro-RO"/>
      </w:rPr>
      <w:t>Tel:0244482618</w:t>
    </w:r>
  </w:p>
  <w:p w:rsidR="00EC1345" w:rsidRPr="00EC1345" w:rsidRDefault="00EC1345" w:rsidP="00EC1345">
    <w:pPr>
      <w:tabs>
        <w:tab w:val="center" w:pos="4680"/>
        <w:tab w:val="right" w:pos="9360"/>
      </w:tabs>
      <w:spacing w:after="0" w:line="240" w:lineRule="auto"/>
      <w:jc w:val="center"/>
      <w:rPr>
        <w:rFonts w:ascii="Times New Roman" w:eastAsia="Calibri" w:hAnsi="Times New Roman" w:cs="Times New Roman"/>
        <w:b/>
        <w:i/>
        <w:lang w:val="ro-RO"/>
      </w:rPr>
    </w:pPr>
    <w:r w:rsidRPr="00EC1345">
      <w:rPr>
        <w:rFonts w:ascii="Times New Roman" w:eastAsia="Calibri" w:hAnsi="Times New Roman" w:cs="Times New Roman"/>
        <w:b/>
        <w:i/>
        <w:lang w:val="ro-RO"/>
      </w:rPr>
      <w:t>E-mail:scoala.strejnicu@yahoo.com</w:t>
    </w:r>
  </w:p>
  <w:p w:rsidR="00CD0B3B" w:rsidRPr="00A63B29" w:rsidRDefault="00CD0B3B" w:rsidP="00A63B29">
    <w:pPr>
      <w:pStyle w:val="Antet"/>
      <w:jc w:val="center"/>
      <w:rPr>
        <w:i/>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7"/>
      </v:shape>
    </w:pict>
  </w:numPicBullet>
  <w:abstractNum w:abstractNumId="0" w15:restartNumberingAfterBreak="0">
    <w:nsid w:val="0AC56613"/>
    <w:multiLevelType w:val="hybridMultilevel"/>
    <w:tmpl w:val="1E7023B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CBA73B9"/>
    <w:multiLevelType w:val="hybridMultilevel"/>
    <w:tmpl w:val="ED9AD874"/>
    <w:lvl w:ilvl="0" w:tplc="0409000B">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 w15:restartNumberingAfterBreak="0">
    <w:nsid w:val="17705F01"/>
    <w:multiLevelType w:val="hybridMultilevel"/>
    <w:tmpl w:val="F1480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029D7"/>
    <w:multiLevelType w:val="hybridMultilevel"/>
    <w:tmpl w:val="AA82E752"/>
    <w:lvl w:ilvl="0" w:tplc="0409000B">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15:restartNumberingAfterBreak="0">
    <w:nsid w:val="194C3DD8"/>
    <w:multiLevelType w:val="hybridMultilevel"/>
    <w:tmpl w:val="B6B83FB6"/>
    <w:lvl w:ilvl="0" w:tplc="876EE97A">
      <w:start w:val="1"/>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69F1"/>
    <w:multiLevelType w:val="hybridMultilevel"/>
    <w:tmpl w:val="361066C4"/>
    <w:lvl w:ilvl="0" w:tplc="04090005">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2520"/>
        </w:tabs>
        <w:ind w:left="2520" w:hanging="360"/>
      </w:pPr>
      <w:rPr>
        <w:rFonts w:ascii="Wingdings" w:hAnsi="Wingdings"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0C84424"/>
    <w:multiLevelType w:val="hybridMultilevel"/>
    <w:tmpl w:val="6FC41672"/>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680"/>
    <w:multiLevelType w:val="hybridMultilevel"/>
    <w:tmpl w:val="052E38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0335F"/>
    <w:multiLevelType w:val="hybridMultilevel"/>
    <w:tmpl w:val="07A24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A1720"/>
    <w:multiLevelType w:val="hybridMultilevel"/>
    <w:tmpl w:val="C312239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3528101E"/>
    <w:multiLevelType w:val="hybridMultilevel"/>
    <w:tmpl w:val="C8BECE42"/>
    <w:lvl w:ilvl="0" w:tplc="BF58247E">
      <w:start w:val="5"/>
      <w:numFmt w:val="upperRoman"/>
      <w:lvlText w:val="%1."/>
      <w:lvlJc w:val="left"/>
      <w:pPr>
        <w:tabs>
          <w:tab w:val="num" w:pos="1080"/>
        </w:tabs>
        <w:ind w:left="1080" w:hanging="720"/>
      </w:pPr>
      <w:rPr>
        <w:rFonts w:hint="default"/>
      </w:rPr>
    </w:lvl>
    <w:lvl w:ilvl="1" w:tplc="876EE97A">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562E8B"/>
    <w:multiLevelType w:val="hybridMultilevel"/>
    <w:tmpl w:val="3EB86652"/>
    <w:lvl w:ilvl="0" w:tplc="04180001">
      <w:start w:val="1"/>
      <w:numFmt w:val="bullet"/>
      <w:lvlText w:val=""/>
      <w:lvlJc w:val="left"/>
      <w:pPr>
        <w:tabs>
          <w:tab w:val="num" w:pos="360"/>
        </w:tabs>
        <w:ind w:left="360" w:hanging="360"/>
      </w:pPr>
      <w:rPr>
        <w:rFonts w:ascii="Symbol" w:hAnsi="Symbol" w:hint="default"/>
      </w:rPr>
    </w:lvl>
    <w:lvl w:ilvl="1" w:tplc="876EE97A">
      <w:start w:val="1"/>
      <w:numFmt w:val="bullet"/>
      <w:lvlText w:val=""/>
      <w:lvlJc w:val="left"/>
      <w:pPr>
        <w:tabs>
          <w:tab w:val="num" w:pos="1440"/>
        </w:tabs>
        <w:ind w:left="1440" w:hanging="360"/>
      </w:pPr>
      <w:rPr>
        <w:rFonts w:ascii="Symbol" w:eastAsia="Times New Roman" w:hAnsi="Symbol"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825E1"/>
    <w:multiLevelType w:val="hybridMultilevel"/>
    <w:tmpl w:val="A320913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6850EB9"/>
    <w:multiLevelType w:val="hybridMultilevel"/>
    <w:tmpl w:val="4B4E7346"/>
    <w:lvl w:ilvl="0" w:tplc="876EE97A">
      <w:start w:val="1"/>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932677"/>
    <w:multiLevelType w:val="hybridMultilevel"/>
    <w:tmpl w:val="9D3224FE"/>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47F42510"/>
    <w:multiLevelType w:val="hybridMultilevel"/>
    <w:tmpl w:val="453A3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C70B1"/>
    <w:multiLevelType w:val="hybridMultilevel"/>
    <w:tmpl w:val="596E4B66"/>
    <w:lvl w:ilvl="0" w:tplc="BF58247E">
      <w:start w:val="5"/>
      <w:numFmt w:val="upperRoman"/>
      <w:lvlText w:val="%1."/>
      <w:lvlJc w:val="left"/>
      <w:pPr>
        <w:tabs>
          <w:tab w:val="num" w:pos="1080"/>
        </w:tabs>
        <w:ind w:left="1080" w:hanging="720"/>
      </w:pPr>
      <w:rPr>
        <w:rFonts w:hint="default"/>
      </w:rPr>
    </w:lvl>
    <w:lvl w:ilvl="1" w:tplc="876EE97A">
      <w:start w:val="1"/>
      <w:numFmt w:val="bullet"/>
      <w:lvlText w:val=""/>
      <w:lvlJc w:val="left"/>
      <w:pPr>
        <w:tabs>
          <w:tab w:val="num" w:pos="360"/>
        </w:tabs>
        <w:ind w:left="36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B">
      <w:start w:val="1"/>
      <w:numFmt w:val="bullet"/>
      <w:lvlText w:val=""/>
      <w:lvlJc w:val="left"/>
      <w:pPr>
        <w:tabs>
          <w:tab w:val="num" w:pos="2880"/>
        </w:tabs>
        <w:ind w:left="2880" w:hanging="360"/>
      </w:pPr>
      <w:rPr>
        <w:rFonts w:ascii="Wingdings" w:hAnsi="Wingdings" w:hint="default"/>
      </w:rPr>
    </w:lvl>
    <w:lvl w:ilvl="4" w:tplc="F110AA4C">
      <w:start w:val="1"/>
      <w:numFmt w:val="upperLetter"/>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5820AA"/>
    <w:multiLevelType w:val="hybridMultilevel"/>
    <w:tmpl w:val="A024316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0E084C"/>
    <w:multiLevelType w:val="hybridMultilevel"/>
    <w:tmpl w:val="091CC1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95F64"/>
    <w:multiLevelType w:val="hybridMultilevel"/>
    <w:tmpl w:val="856870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FF24B1"/>
    <w:multiLevelType w:val="hybridMultilevel"/>
    <w:tmpl w:val="C65C7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100AB"/>
    <w:multiLevelType w:val="hybridMultilevel"/>
    <w:tmpl w:val="33D61D08"/>
    <w:lvl w:ilvl="0" w:tplc="BF58247E">
      <w:start w:val="5"/>
      <w:numFmt w:val="upperRoman"/>
      <w:lvlText w:val="%1."/>
      <w:lvlJc w:val="left"/>
      <w:pPr>
        <w:tabs>
          <w:tab w:val="num" w:pos="1080"/>
        </w:tabs>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B">
      <w:start w:val="1"/>
      <w:numFmt w:val="bullet"/>
      <w:lvlText w:val=""/>
      <w:lvlJc w:val="left"/>
      <w:pPr>
        <w:tabs>
          <w:tab w:val="num" w:pos="2880"/>
        </w:tabs>
        <w:ind w:left="2880" w:hanging="360"/>
      </w:pPr>
      <w:rPr>
        <w:rFonts w:ascii="Wingdings" w:hAnsi="Wingdings" w:hint="default"/>
      </w:rPr>
    </w:lvl>
    <w:lvl w:ilvl="4" w:tplc="1F3EDD40">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F370D2"/>
    <w:multiLevelType w:val="hybridMultilevel"/>
    <w:tmpl w:val="C450EAC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32B66D4"/>
    <w:multiLevelType w:val="hybridMultilevel"/>
    <w:tmpl w:val="5BE6E1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83A02DA"/>
    <w:multiLevelType w:val="hybridMultilevel"/>
    <w:tmpl w:val="E82A3F9E"/>
    <w:lvl w:ilvl="0" w:tplc="7C9AC47A">
      <w:start w:val="4"/>
      <w:numFmt w:val="decimal"/>
      <w:lvlText w:val="%1."/>
      <w:lvlJc w:val="left"/>
      <w:pPr>
        <w:tabs>
          <w:tab w:val="num" w:pos="720"/>
        </w:tabs>
        <w:ind w:left="720" w:hanging="360"/>
      </w:pPr>
      <w:rPr>
        <w:rFonts w:hint="default"/>
      </w:rPr>
    </w:lvl>
    <w:lvl w:ilvl="1" w:tplc="876EE97A">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FA472D"/>
    <w:multiLevelType w:val="hybridMultilevel"/>
    <w:tmpl w:val="990AB9C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3FE48D2"/>
    <w:multiLevelType w:val="hybridMultilevel"/>
    <w:tmpl w:val="DA66F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2035D"/>
    <w:multiLevelType w:val="hybridMultilevel"/>
    <w:tmpl w:val="8AFA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A69FF"/>
    <w:multiLevelType w:val="hybridMultilevel"/>
    <w:tmpl w:val="5754C64E"/>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927670"/>
    <w:multiLevelType w:val="hybridMultilevel"/>
    <w:tmpl w:val="81425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41F30"/>
    <w:multiLevelType w:val="hybridMultilevel"/>
    <w:tmpl w:val="32D21DF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3E00C2"/>
    <w:multiLevelType w:val="hybridMultilevel"/>
    <w:tmpl w:val="7BA4CE3E"/>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76F862C6"/>
    <w:multiLevelType w:val="hybridMultilevel"/>
    <w:tmpl w:val="28826E8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70D0EC7"/>
    <w:multiLevelType w:val="hybridMultilevel"/>
    <w:tmpl w:val="5A1A314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7A82163D"/>
    <w:multiLevelType w:val="hybridMultilevel"/>
    <w:tmpl w:val="AF1EB0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5E600D"/>
    <w:multiLevelType w:val="hybridMultilevel"/>
    <w:tmpl w:val="5112A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22"/>
  </w:num>
  <w:num w:numId="3">
    <w:abstractNumId w:val="19"/>
  </w:num>
  <w:num w:numId="4">
    <w:abstractNumId w:val="34"/>
  </w:num>
  <w:num w:numId="5">
    <w:abstractNumId w:val="20"/>
  </w:num>
  <w:num w:numId="6">
    <w:abstractNumId w:val="35"/>
  </w:num>
  <w:num w:numId="7">
    <w:abstractNumId w:val="0"/>
  </w:num>
  <w:num w:numId="8">
    <w:abstractNumId w:val="29"/>
  </w:num>
  <w:num w:numId="9">
    <w:abstractNumId w:val="7"/>
  </w:num>
  <w:num w:numId="10">
    <w:abstractNumId w:val="17"/>
  </w:num>
  <w:num w:numId="11">
    <w:abstractNumId w:val="26"/>
  </w:num>
  <w:num w:numId="12">
    <w:abstractNumId w:val="15"/>
  </w:num>
  <w:num w:numId="13">
    <w:abstractNumId w:val="32"/>
  </w:num>
  <w:num w:numId="14">
    <w:abstractNumId w:val="4"/>
  </w:num>
  <w:num w:numId="15">
    <w:abstractNumId w:val="11"/>
  </w:num>
  <w:num w:numId="16">
    <w:abstractNumId w:val="13"/>
  </w:num>
  <w:num w:numId="17">
    <w:abstractNumId w:val="6"/>
  </w:num>
  <w:num w:numId="18">
    <w:abstractNumId w:val="28"/>
  </w:num>
  <w:num w:numId="19">
    <w:abstractNumId w:val="24"/>
  </w:num>
  <w:num w:numId="20">
    <w:abstractNumId w:val="33"/>
  </w:num>
  <w:num w:numId="21">
    <w:abstractNumId w:val="10"/>
  </w:num>
  <w:num w:numId="22">
    <w:abstractNumId w:val="16"/>
  </w:num>
  <w:num w:numId="23">
    <w:abstractNumId w:val="21"/>
  </w:num>
  <w:num w:numId="24">
    <w:abstractNumId w:val="9"/>
  </w:num>
  <w:num w:numId="25">
    <w:abstractNumId w:val="5"/>
  </w:num>
  <w:num w:numId="26">
    <w:abstractNumId w:val="25"/>
  </w:num>
  <w:num w:numId="27">
    <w:abstractNumId w:val="18"/>
  </w:num>
  <w:num w:numId="28">
    <w:abstractNumId w:val="14"/>
  </w:num>
  <w:num w:numId="29">
    <w:abstractNumId w:val="1"/>
  </w:num>
  <w:num w:numId="30">
    <w:abstractNumId w:val="3"/>
  </w:num>
  <w:num w:numId="31">
    <w:abstractNumId w:val="31"/>
  </w:num>
  <w:num w:numId="32">
    <w:abstractNumId w:val="2"/>
  </w:num>
  <w:num w:numId="33">
    <w:abstractNumId w:val="8"/>
  </w:num>
  <w:num w:numId="34">
    <w:abstractNumId w:val="23"/>
  </w:num>
  <w:num w:numId="35">
    <w:abstractNumId w:val="1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830"/>
    <w:rsid w:val="000B48F0"/>
    <w:rsid w:val="000C349C"/>
    <w:rsid w:val="000C449B"/>
    <w:rsid w:val="0015418F"/>
    <w:rsid w:val="001F6D7B"/>
    <w:rsid w:val="00204623"/>
    <w:rsid w:val="00207E28"/>
    <w:rsid w:val="00211F23"/>
    <w:rsid w:val="00286FB2"/>
    <w:rsid w:val="003274E1"/>
    <w:rsid w:val="003654DA"/>
    <w:rsid w:val="0040473A"/>
    <w:rsid w:val="00472B08"/>
    <w:rsid w:val="004742C7"/>
    <w:rsid w:val="00476E48"/>
    <w:rsid w:val="004A5C94"/>
    <w:rsid w:val="005478CE"/>
    <w:rsid w:val="00574EDC"/>
    <w:rsid w:val="005D1027"/>
    <w:rsid w:val="006764DB"/>
    <w:rsid w:val="00701BFD"/>
    <w:rsid w:val="007151CF"/>
    <w:rsid w:val="007377F6"/>
    <w:rsid w:val="00744745"/>
    <w:rsid w:val="007506C5"/>
    <w:rsid w:val="007745C7"/>
    <w:rsid w:val="00823CFE"/>
    <w:rsid w:val="00835161"/>
    <w:rsid w:val="00841540"/>
    <w:rsid w:val="0085793F"/>
    <w:rsid w:val="00877830"/>
    <w:rsid w:val="008A2EE0"/>
    <w:rsid w:val="008E3826"/>
    <w:rsid w:val="00925AA9"/>
    <w:rsid w:val="00934F42"/>
    <w:rsid w:val="00944A2A"/>
    <w:rsid w:val="00962EB6"/>
    <w:rsid w:val="009B04ED"/>
    <w:rsid w:val="009C6105"/>
    <w:rsid w:val="009D0C53"/>
    <w:rsid w:val="00A0577A"/>
    <w:rsid w:val="00A131DF"/>
    <w:rsid w:val="00A26E49"/>
    <w:rsid w:val="00A363B2"/>
    <w:rsid w:val="00A61D23"/>
    <w:rsid w:val="00B6565B"/>
    <w:rsid w:val="00B855A7"/>
    <w:rsid w:val="00C72F0A"/>
    <w:rsid w:val="00CD0B3B"/>
    <w:rsid w:val="00CE1D37"/>
    <w:rsid w:val="00D30623"/>
    <w:rsid w:val="00D362D8"/>
    <w:rsid w:val="00D56539"/>
    <w:rsid w:val="00D654CD"/>
    <w:rsid w:val="00DB4EBD"/>
    <w:rsid w:val="00DC0EEE"/>
    <w:rsid w:val="00DF5A4F"/>
    <w:rsid w:val="00E35F43"/>
    <w:rsid w:val="00EC1345"/>
    <w:rsid w:val="00EC1ED1"/>
    <w:rsid w:val="00EE3D17"/>
    <w:rsid w:val="00F12655"/>
    <w:rsid w:val="00F9737B"/>
    <w:rsid w:val="00FE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776C34-9AE4-E74B-A572-BD9F702C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1F6D7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F6D7B"/>
  </w:style>
  <w:style w:type="character" w:styleId="Numrdepagin">
    <w:name w:val="page number"/>
    <w:basedOn w:val="Fontdeparagrafimplicit"/>
    <w:rsid w:val="001F6D7B"/>
  </w:style>
  <w:style w:type="paragraph" w:styleId="Antet">
    <w:name w:val="header"/>
    <w:basedOn w:val="Normal"/>
    <w:link w:val="AntetCaracter"/>
    <w:uiPriority w:val="99"/>
    <w:rsid w:val="001F6D7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AntetCaracter">
    <w:name w:val="Antet Caracter"/>
    <w:basedOn w:val="Fontdeparagrafimplicit"/>
    <w:link w:val="Antet"/>
    <w:uiPriority w:val="99"/>
    <w:rsid w:val="001F6D7B"/>
    <w:rPr>
      <w:rFonts w:ascii="Times New Roman" w:eastAsia="Times New Roman" w:hAnsi="Times New Roman" w:cs="Times New Roman"/>
      <w:sz w:val="24"/>
      <w:szCs w:val="24"/>
    </w:rPr>
  </w:style>
  <w:style w:type="character" w:styleId="Hyperlink">
    <w:name w:val="Hyperlink"/>
    <w:basedOn w:val="Fontdeparagrafimplicit"/>
    <w:rsid w:val="001F6D7B"/>
    <w:rPr>
      <w:color w:val="0000FF"/>
      <w:u w:val="single"/>
    </w:rPr>
  </w:style>
  <w:style w:type="paragraph" w:styleId="Listparagraf">
    <w:name w:val="List Paragraph"/>
    <w:basedOn w:val="Normal"/>
    <w:uiPriority w:val="34"/>
    <w:qFormat/>
    <w:rsid w:val="008E3826"/>
    <w:pPr>
      <w:ind w:left="720"/>
      <w:contextualSpacing/>
    </w:pPr>
  </w:style>
  <w:style w:type="paragraph" w:styleId="Frspaiere">
    <w:name w:val="No Spacing"/>
    <w:uiPriority w:val="1"/>
    <w:qFormat/>
    <w:rsid w:val="005D1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jpeg" /><Relationship Id="rId12" Type="http://schemas.openxmlformats.org/officeDocument/2006/relationships/header" Target="header2.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2" Type="http://schemas.microsoft.com/office/2007/relationships/hdphoto" Target="media/hdphoto1.wdp" /><Relationship Id="rId1" Type="http://schemas.openxmlformats.org/officeDocument/2006/relationships/image" Target="media/image4.png" /></Relationships>
</file>

<file path=word/_rels/header2.xml.rels><?xml version="1.0" encoding="UTF-8" standalone="yes"?>
<Relationships xmlns="http://schemas.openxmlformats.org/package/2006/relationships"><Relationship Id="rId2" Type="http://schemas.microsoft.com/office/2007/relationships/hdphoto" Target="media/hdphoto1.wdp" /><Relationship Id="rId1" Type="http://schemas.openxmlformats.org/officeDocument/2006/relationships/image" Target="media/image4.png"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2630</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dc:creator>
  <cp:keywords/>
  <dc:description/>
  <cp:lastModifiedBy>gabi.stoian@gmail.com</cp:lastModifiedBy>
  <cp:revision>2</cp:revision>
  <dcterms:created xsi:type="dcterms:W3CDTF">2020-07-15T18:41:00Z</dcterms:created>
  <dcterms:modified xsi:type="dcterms:W3CDTF">2020-07-15T18:41:00Z</dcterms:modified>
</cp:coreProperties>
</file>