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79B44" w14:textId="10737679" w:rsidR="002F0E9B" w:rsidRPr="00AD3639" w:rsidRDefault="000300DF" w:rsidP="00AD3639">
      <w:pPr>
        <w:jc w:val="center"/>
        <w:rPr>
          <w:rFonts w:ascii="Times New Roman" w:hAnsi="Times New Roman" w:cs="Times New Roman"/>
          <w:lang w:val="ro-RO"/>
        </w:rPr>
      </w:pPr>
      <w:r w:rsidRPr="00AD3639">
        <w:rPr>
          <w:rFonts w:ascii="Times New Roman" w:hAnsi="Times New Roman" w:cs="Times New Roman"/>
          <w:lang w:val="ro-RO"/>
        </w:rPr>
        <w:t>ȘCOALA  GIMNAZIALĂ, SAT STREJNICU, COMUNA TÂRGȘORU VECHI</w:t>
      </w:r>
    </w:p>
    <w:p w14:paraId="3894AD4B" w14:textId="3AC8DC9B" w:rsidR="000300DF" w:rsidRPr="00AD3639" w:rsidRDefault="000300DF">
      <w:pPr>
        <w:rPr>
          <w:rFonts w:ascii="Times New Roman" w:hAnsi="Times New Roman" w:cs="Times New Roman"/>
          <w:lang w:val="ro-RO"/>
        </w:rPr>
      </w:pPr>
    </w:p>
    <w:p w14:paraId="46C3EF4A" w14:textId="65BFC093" w:rsidR="000300DF" w:rsidRPr="00AD3639" w:rsidRDefault="000300DF">
      <w:pPr>
        <w:rPr>
          <w:rFonts w:ascii="Times New Roman" w:hAnsi="Times New Roman" w:cs="Times New Roman"/>
          <w:lang w:val="ro-RO"/>
        </w:rPr>
      </w:pPr>
    </w:p>
    <w:p w14:paraId="084BA750" w14:textId="67A76FED" w:rsidR="000300DF" w:rsidRPr="00F8240E" w:rsidRDefault="000300DF" w:rsidP="00AD3639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F8240E">
        <w:rPr>
          <w:rFonts w:ascii="Times New Roman" w:hAnsi="Times New Roman" w:cs="Times New Roman"/>
          <w:b/>
          <w:lang w:val="ro-RO"/>
        </w:rPr>
        <w:t>HOTĂRÂRE</w:t>
      </w:r>
      <w:r w:rsidR="00D3147E" w:rsidRPr="00F8240E">
        <w:rPr>
          <w:rFonts w:ascii="Times New Roman" w:hAnsi="Times New Roman" w:cs="Times New Roman"/>
          <w:b/>
          <w:lang w:val="ro-RO"/>
        </w:rPr>
        <w:t>A</w:t>
      </w:r>
      <w:r w:rsidR="004A1160" w:rsidRPr="00F8240E">
        <w:rPr>
          <w:rFonts w:ascii="Times New Roman" w:hAnsi="Times New Roman" w:cs="Times New Roman"/>
          <w:b/>
          <w:lang w:val="ro-RO"/>
        </w:rPr>
        <w:t xml:space="preserve">  NR. 6</w:t>
      </w:r>
      <w:r w:rsidR="00C96F74" w:rsidRPr="00F8240E">
        <w:rPr>
          <w:rFonts w:ascii="Times New Roman" w:hAnsi="Times New Roman" w:cs="Times New Roman"/>
          <w:b/>
          <w:lang w:val="ro-RO"/>
        </w:rPr>
        <w:t xml:space="preserve"> </w:t>
      </w:r>
      <w:r w:rsidR="004A1160" w:rsidRPr="00F8240E">
        <w:rPr>
          <w:rFonts w:ascii="Times New Roman" w:hAnsi="Times New Roman" w:cs="Times New Roman"/>
          <w:b/>
          <w:lang w:val="ro-RO"/>
        </w:rPr>
        <w:t>/ 17</w:t>
      </w:r>
      <w:r w:rsidR="00D3147E" w:rsidRPr="00F8240E">
        <w:rPr>
          <w:rFonts w:ascii="Times New Roman" w:hAnsi="Times New Roman" w:cs="Times New Roman"/>
          <w:b/>
          <w:lang w:val="ro-RO"/>
        </w:rPr>
        <w:t>.</w:t>
      </w:r>
      <w:r w:rsidR="004A1160" w:rsidRPr="00F8240E">
        <w:rPr>
          <w:rFonts w:ascii="Times New Roman" w:hAnsi="Times New Roman" w:cs="Times New Roman"/>
          <w:b/>
          <w:lang w:val="ro-RO"/>
        </w:rPr>
        <w:t>10.2020</w:t>
      </w:r>
    </w:p>
    <w:p w14:paraId="1B2D60E4" w14:textId="77777777" w:rsidR="00AD3639" w:rsidRPr="00AD3639" w:rsidRDefault="00AD3639" w:rsidP="00AD3639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14:paraId="03C570C5" w14:textId="7A268422" w:rsidR="000300DF" w:rsidRPr="00AD3639" w:rsidRDefault="000300DF" w:rsidP="00AD3639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AD3639">
        <w:rPr>
          <w:rFonts w:ascii="Times New Roman" w:hAnsi="Times New Roman" w:cs="Times New Roman"/>
          <w:lang w:val="ro-RO"/>
        </w:rPr>
        <w:t xml:space="preserve">Privind </w:t>
      </w:r>
      <w:r w:rsidR="00D3147E" w:rsidRPr="00AD3639">
        <w:rPr>
          <w:rFonts w:ascii="Times New Roman" w:hAnsi="Times New Roman" w:cs="Times New Roman"/>
          <w:lang w:val="ro-RO"/>
        </w:rPr>
        <w:t xml:space="preserve">trecerea din scenariul 2 galben în scenariul 3 roșu a activității de la </w:t>
      </w:r>
      <w:r w:rsidR="00AD3639">
        <w:rPr>
          <w:rFonts w:ascii="Times New Roman" w:hAnsi="Times New Roman" w:cs="Times New Roman"/>
          <w:lang w:val="ro-RO"/>
        </w:rPr>
        <w:t>GPN C</w:t>
      </w:r>
      <w:r w:rsidRPr="00AD3639">
        <w:rPr>
          <w:rFonts w:ascii="Times New Roman" w:hAnsi="Times New Roman" w:cs="Times New Roman"/>
          <w:lang w:val="ro-RO"/>
        </w:rPr>
        <w:t>omuna Târgșoru Vechi</w:t>
      </w:r>
    </w:p>
    <w:p w14:paraId="4BFF3D07" w14:textId="34A98E31" w:rsidR="000300DF" w:rsidRPr="00AD3639" w:rsidRDefault="000300DF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14:paraId="67C0B235" w14:textId="77777777" w:rsidR="00D3147E" w:rsidRPr="00AD3639" w:rsidRDefault="00D3147E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1F31A377" w14:textId="32FAAA95" w:rsidR="000300DF" w:rsidRPr="00AD3639" w:rsidRDefault="00AD3639" w:rsidP="00AD3639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0300DF" w:rsidRPr="00AD3639">
        <w:rPr>
          <w:rFonts w:ascii="Times New Roman" w:hAnsi="Times New Roman" w:cs="Times New Roman"/>
          <w:lang w:val="ro-RO"/>
        </w:rPr>
        <w:t xml:space="preserve">Consiliul de Administrație al Școlii Gimnaziale, sat Strejnicu, comuna Târgșoru Vechi, întrunit în ședință extraordinară </w:t>
      </w:r>
      <w:r w:rsidR="00D3147E" w:rsidRPr="00AD3639">
        <w:rPr>
          <w:rFonts w:ascii="Times New Roman" w:hAnsi="Times New Roman" w:cs="Times New Roman"/>
          <w:lang w:val="ro-RO"/>
        </w:rPr>
        <w:t xml:space="preserve">pe grup de WhatsApp </w:t>
      </w:r>
      <w:r w:rsidR="000300DF" w:rsidRPr="00AD3639">
        <w:rPr>
          <w:rFonts w:ascii="Times New Roman" w:hAnsi="Times New Roman" w:cs="Times New Roman"/>
          <w:lang w:val="ro-RO"/>
        </w:rPr>
        <w:t>în data de 1</w:t>
      </w:r>
      <w:r w:rsidR="00325492" w:rsidRPr="00AD3639">
        <w:rPr>
          <w:rFonts w:ascii="Times New Roman" w:hAnsi="Times New Roman" w:cs="Times New Roman"/>
          <w:lang w:val="ro-RO"/>
        </w:rPr>
        <w:t>7</w:t>
      </w:r>
      <w:r w:rsidR="000300DF" w:rsidRPr="00AD3639">
        <w:rPr>
          <w:rFonts w:ascii="Times New Roman" w:hAnsi="Times New Roman" w:cs="Times New Roman"/>
          <w:lang w:val="ro-RO"/>
        </w:rPr>
        <w:t xml:space="preserve">.10.2020, potrivit prevederilor Art. </w:t>
      </w:r>
      <w:r>
        <w:rPr>
          <w:rFonts w:ascii="Times New Roman" w:hAnsi="Times New Roman" w:cs="Times New Roman"/>
          <w:lang w:val="ro-RO"/>
        </w:rPr>
        <w:t>1</w:t>
      </w:r>
      <w:r w:rsidR="000300DF" w:rsidRPr="00AD3639">
        <w:rPr>
          <w:rFonts w:ascii="Times New Roman" w:hAnsi="Times New Roman" w:cs="Times New Roman"/>
          <w:lang w:val="ro-RO"/>
        </w:rPr>
        <w:t>5 di</w:t>
      </w:r>
      <w:r w:rsidR="00C96F74" w:rsidRPr="00AD3639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 xml:space="preserve"> M</w:t>
      </w:r>
      <w:r w:rsidR="000300DF" w:rsidRPr="00AD3639">
        <w:rPr>
          <w:rFonts w:ascii="Times New Roman" w:hAnsi="Times New Roman" w:cs="Times New Roman"/>
          <w:lang w:val="ro-RO"/>
        </w:rPr>
        <w:t xml:space="preserve">etodologia </w:t>
      </w:r>
      <w:r>
        <w:rPr>
          <w:rFonts w:ascii="Times New Roman" w:hAnsi="Times New Roman" w:cs="Times New Roman"/>
          <w:lang w:val="ro-RO"/>
        </w:rPr>
        <w:t>-</w:t>
      </w:r>
      <w:r w:rsidR="000300DF" w:rsidRPr="00AD3639">
        <w:rPr>
          <w:rFonts w:ascii="Times New Roman" w:hAnsi="Times New Roman" w:cs="Times New Roman"/>
          <w:lang w:val="ro-RO"/>
        </w:rPr>
        <w:t>cadru de organizare și funcționare a consiliului de administrație din unitățile de învățământ preuniversitar, aprobată prin OMEN nr. 4619</w:t>
      </w:r>
      <w:r w:rsidR="00C96F74" w:rsidRPr="00AD3639">
        <w:rPr>
          <w:rFonts w:ascii="Times New Roman" w:hAnsi="Times New Roman" w:cs="Times New Roman"/>
          <w:lang w:val="ro-RO"/>
        </w:rPr>
        <w:t xml:space="preserve"> </w:t>
      </w:r>
      <w:r w:rsidR="000300DF" w:rsidRPr="00AD3639">
        <w:rPr>
          <w:rFonts w:ascii="Times New Roman" w:hAnsi="Times New Roman" w:cs="Times New Roman"/>
          <w:lang w:val="ro-RO"/>
        </w:rPr>
        <w:t>/</w:t>
      </w:r>
      <w:r w:rsidR="00C96F74" w:rsidRPr="00AD3639">
        <w:rPr>
          <w:rFonts w:ascii="Times New Roman" w:hAnsi="Times New Roman" w:cs="Times New Roman"/>
          <w:lang w:val="ro-RO"/>
        </w:rPr>
        <w:t xml:space="preserve"> </w:t>
      </w:r>
      <w:r w:rsidR="000300DF" w:rsidRPr="00AD3639">
        <w:rPr>
          <w:rFonts w:ascii="Times New Roman" w:hAnsi="Times New Roman" w:cs="Times New Roman"/>
          <w:lang w:val="ro-RO"/>
        </w:rPr>
        <w:t>2014, cu modificările și completările ulterioare, și măsurile specifice aprobate, în baza A</w:t>
      </w:r>
      <w:r w:rsidR="004A1160" w:rsidRPr="00AD3639">
        <w:rPr>
          <w:rFonts w:ascii="Times New Roman" w:hAnsi="Times New Roman" w:cs="Times New Roman"/>
          <w:lang w:val="ro-RO"/>
        </w:rPr>
        <w:t>rt. 22 alin 2 din Ordinul nr. 5487/1494/2020</w:t>
      </w:r>
    </w:p>
    <w:p w14:paraId="1CD53702" w14:textId="6681953C" w:rsidR="004A1160" w:rsidRPr="00AD3639" w:rsidRDefault="004A1160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144713EA" w14:textId="77777777" w:rsidR="00D3147E" w:rsidRPr="00AD3639" w:rsidRDefault="00D3147E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779F1435" w14:textId="05D3A7D1" w:rsidR="004A1160" w:rsidRPr="00AD3639" w:rsidRDefault="004A1160" w:rsidP="00AD3639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AD3639">
        <w:rPr>
          <w:rFonts w:ascii="Times New Roman" w:hAnsi="Times New Roman" w:cs="Times New Roman"/>
          <w:lang w:val="ro-RO"/>
        </w:rPr>
        <w:t>HOTĂRĂȘTE</w:t>
      </w:r>
    </w:p>
    <w:p w14:paraId="23D9AC0F" w14:textId="77777777" w:rsidR="00D3147E" w:rsidRPr="00AD3639" w:rsidRDefault="00D3147E" w:rsidP="00AD3639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14:paraId="782E2955" w14:textId="1DF4AD2C" w:rsidR="004A1160" w:rsidRPr="00AD3639" w:rsidRDefault="004A1160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0AF6ABBD" w14:textId="0C0ED04A" w:rsidR="004A1160" w:rsidRPr="00AD3639" w:rsidRDefault="004A1160" w:rsidP="00AD3639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AD3639">
        <w:rPr>
          <w:rFonts w:ascii="Times New Roman" w:hAnsi="Times New Roman" w:cs="Times New Roman"/>
          <w:lang w:val="ro-RO"/>
        </w:rPr>
        <w:t>Art. 1  Activitatea didactică de la Grădinița cu program normal comuna Târgșoru Vechi, unitate structură a Școlii Gimnaziale, sat Strejnicu, comuna Târgșoru Vechi,  trece din scenariul 2 galben în scenariul 3 roșu începând cu data de 19.10.2020, pe o perioadă de 14 zile.</w:t>
      </w:r>
    </w:p>
    <w:p w14:paraId="4EA43E3C" w14:textId="64A2DBF2" w:rsidR="004A1160" w:rsidRPr="00AD3639" w:rsidRDefault="004A1160" w:rsidP="00AD3639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D3639">
        <w:rPr>
          <w:rFonts w:ascii="Times New Roman" w:hAnsi="Times New Roman" w:cs="Times New Roman"/>
          <w:lang w:val="ro-RO"/>
        </w:rPr>
        <w:t>Hotărârea se bazează pe faptul că la GPN comuna Târgșoru Vechi există</w:t>
      </w:r>
      <w:r w:rsidR="00C96F74" w:rsidRPr="00AD3639">
        <w:rPr>
          <w:rFonts w:ascii="Times New Roman" w:hAnsi="Times New Roman" w:cs="Times New Roman"/>
          <w:lang w:val="ro-RO"/>
        </w:rPr>
        <w:t xml:space="preserve"> două cazuri de persoane contact</w:t>
      </w:r>
      <w:r w:rsidR="00AD3639">
        <w:rPr>
          <w:rFonts w:ascii="Times New Roman" w:hAnsi="Times New Roman" w:cs="Times New Roman"/>
          <w:lang w:val="ro-RO"/>
        </w:rPr>
        <w:t xml:space="preserve"> direct Covid 19.</w:t>
      </w:r>
    </w:p>
    <w:p w14:paraId="646BD433" w14:textId="17B884EB" w:rsidR="004A1160" w:rsidRPr="00AD3639" w:rsidRDefault="004A1160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659BE361" w14:textId="6D65C507" w:rsidR="00D3147E" w:rsidRPr="00AD3639" w:rsidRDefault="00D3147E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74448457" w14:textId="68602114" w:rsidR="00D3147E" w:rsidRDefault="00D3147E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AD3639">
        <w:rPr>
          <w:rFonts w:ascii="Times New Roman" w:hAnsi="Times New Roman" w:cs="Times New Roman"/>
          <w:lang w:val="ro-RO"/>
        </w:rPr>
        <w:t>Redactată în data de luni 19.10.2020</w:t>
      </w:r>
      <w:r w:rsidR="00AD3639">
        <w:rPr>
          <w:rFonts w:ascii="Times New Roman" w:hAnsi="Times New Roman" w:cs="Times New Roman"/>
          <w:lang w:val="ro-RO"/>
        </w:rPr>
        <w:t>.</w:t>
      </w:r>
    </w:p>
    <w:p w14:paraId="32A80D74" w14:textId="77777777" w:rsidR="00AD3639" w:rsidRPr="00AD3639" w:rsidRDefault="00AD3639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448ACB12" w14:textId="1384EC31" w:rsidR="00D3147E" w:rsidRPr="00AD3639" w:rsidRDefault="00D3147E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AD3639">
        <w:rPr>
          <w:rFonts w:ascii="Times New Roman" w:hAnsi="Times New Roman" w:cs="Times New Roman"/>
          <w:lang w:val="ro-RO"/>
        </w:rPr>
        <w:t>Hotărârea a fost adoptată în unanimitate.</w:t>
      </w:r>
    </w:p>
    <w:p w14:paraId="092B8DC2" w14:textId="66EA06BE" w:rsidR="00D3147E" w:rsidRPr="00AD3639" w:rsidRDefault="00D3147E" w:rsidP="00AD3639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3B119ADD" w14:textId="77777777" w:rsidR="00D3147E" w:rsidRPr="000300DF" w:rsidRDefault="00D3147E" w:rsidP="00AD3639">
      <w:pPr>
        <w:spacing w:after="0" w:line="360" w:lineRule="auto"/>
        <w:rPr>
          <w:lang w:val="ro-RO"/>
        </w:rPr>
      </w:pPr>
    </w:p>
    <w:sectPr w:rsidR="00D3147E" w:rsidRPr="0003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D8"/>
    <w:rsid w:val="000300DF"/>
    <w:rsid w:val="002F0E9B"/>
    <w:rsid w:val="00325492"/>
    <w:rsid w:val="004A1160"/>
    <w:rsid w:val="00AD3639"/>
    <w:rsid w:val="00BB12D8"/>
    <w:rsid w:val="00C96F74"/>
    <w:rsid w:val="00D3147E"/>
    <w:rsid w:val="00F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1D4B"/>
  <w15:chartTrackingRefBased/>
  <w15:docId w15:val="{29860179-2000-4AA0-9BFB-5A0047F5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Strejnicu</dc:creator>
  <cp:keywords/>
  <dc:description/>
  <cp:lastModifiedBy>Admin</cp:lastModifiedBy>
  <cp:revision>4</cp:revision>
  <cp:lastPrinted>2021-02-19T15:33:00Z</cp:lastPrinted>
  <dcterms:created xsi:type="dcterms:W3CDTF">2021-02-19T15:34:00Z</dcterms:created>
  <dcterms:modified xsi:type="dcterms:W3CDTF">2021-02-21T14:38:00Z</dcterms:modified>
</cp:coreProperties>
</file>