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BE7C" w14:textId="77777777" w:rsidR="00E6370D" w:rsidRDefault="00E6370D" w:rsidP="00E6370D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ȘCOALA  GIMNAZIALĂ, SAT STREJNICU, COMUNA TÂRGȘORU VECHI</w:t>
      </w:r>
    </w:p>
    <w:p w14:paraId="7B288571" w14:textId="77777777" w:rsidR="00E6370D" w:rsidRDefault="00E6370D" w:rsidP="00E6370D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14:paraId="2D45F8B8" w14:textId="5656A1A8" w:rsidR="00E6370D" w:rsidRDefault="00E6370D" w:rsidP="00E6370D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HOTĂRÂREA  </w:t>
      </w:r>
      <w:r w:rsidRPr="00534E85">
        <w:rPr>
          <w:rFonts w:ascii="Times New Roman" w:hAnsi="Times New Roman" w:cs="Times New Roman"/>
          <w:b/>
          <w:lang w:val="ro-RO"/>
        </w:rPr>
        <w:t>NR. 1</w:t>
      </w:r>
      <w:r w:rsidR="00534E85">
        <w:rPr>
          <w:rFonts w:ascii="Times New Roman" w:hAnsi="Times New Roman" w:cs="Times New Roman"/>
          <w:b/>
          <w:lang w:val="ro-RO"/>
        </w:rPr>
        <w:t>6</w:t>
      </w:r>
      <w:r w:rsidRPr="00534E85">
        <w:rPr>
          <w:rFonts w:ascii="Times New Roman" w:hAnsi="Times New Roman" w:cs="Times New Roman"/>
          <w:b/>
          <w:lang w:val="ro-RO"/>
        </w:rPr>
        <w:t xml:space="preserve"> /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="002D562D">
        <w:rPr>
          <w:rFonts w:ascii="Times New Roman" w:hAnsi="Times New Roman" w:cs="Times New Roman"/>
          <w:b/>
          <w:lang w:val="ro-RO"/>
        </w:rPr>
        <w:t>26.02.2021</w:t>
      </w:r>
    </w:p>
    <w:p w14:paraId="70636775" w14:textId="77777777" w:rsidR="00E6370D" w:rsidRDefault="00E6370D" w:rsidP="00E6370D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</w:p>
    <w:p w14:paraId="77389BEA" w14:textId="7D89D3BD" w:rsidR="00E6370D" w:rsidRDefault="00E6370D" w:rsidP="00E6370D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Privind stabilirea </w:t>
      </w:r>
      <w:r w:rsidR="002D562D">
        <w:rPr>
          <w:rFonts w:ascii="Times New Roman" w:hAnsi="Times New Roman" w:cs="Times New Roman"/>
          <w:lang w:val="ro-RO"/>
        </w:rPr>
        <w:t>modalității de desfășurare</w:t>
      </w:r>
      <w:r>
        <w:rPr>
          <w:rFonts w:ascii="Times New Roman" w:hAnsi="Times New Roman" w:cs="Times New Roman"/>
          <w:lang w:val="ro-RO"/>
        </w:rPr>
        <w:t xml:space="preserve"> a cursurilor </w:t>
      </w:r>
      <w:r w:rsidR="002D562D">
        <w:rPr>
          <w:rFonts w:ascii="Times New Roman" w:hAnsi="Times New Roman" w:cs="Times New Roman"/>
          <w:lang w:val="ro-RO"/>
        </w:rPr>
        <w:t xml:space="preserve">pentru grupa mică </w:t>
      </w:r>
      <w:r>
        <w:rPr>
          <w:rFonts w:ascii="Times New Roman" w:hAnsi="Times New Roman" w:cs="Times New Roman"/>
          <w:lang w:val="ro-RO"/>
        </w:rPr>
        <w:t xml:space="preserve">de la Grǎdinița cu Program Normal </w:t>
      </w:r>
      <w:r w:rsidR="002D562D">
        <w:rPr>
          <w:rFonts w:ascii="Times New Roman" w:hAnsi="Times New Roman" w:cs="Times New Roman"/>
          <w:lang w:val="ro-RO"/>
        </w:rPr>
        <w:t>comuna Târgșoru Vechi</w:t>
      </w:r>
      <w:r w:rsidR="00534E85">
        <w:rPr>
          <w:rFonts w:ascii="Times New Roman" w:hAnsi="Times New Roman" w:cs="Times New Roman"/>
          <w:lang w:val="ro-RO"/>
        </w:rPr>
        <w:t xml:space="preserve"> -</w:t>
      </w:r>
      <w:r w:rsidR="002D562D">
        <w:rPr>
          <w:rFonts w:ascii="Times New Roman" w:hAnsi="Times New Roman" w:cs="Times New Roman"/>
          <w:lang w:val="ro-RO"/>
        </w:rPr>
        <w:t xml:space="preserve"> unitate structură a </w:t>
      </w:r>
      <w:r w:rsidR="002D562D">
        <w:rPr>
          <w:rFonts w:ascii="Times New Roman" w:hAnsi="Times New Roman" w:cs="Times New Roman"/>
          <w:lang w:val="ro-RO"/>
        </w:rPr>
        <w:t>Școl</w:t>
      </w:r>
      <w:r w:rsidR="002D562D">
        <w:rPr>
          <w:rFonts w:ascii="Times New Roman" w:hAnsi="Times New Roman" w:cs="Times New Roman"/>
          <w:lang w:val="ro-RO"/>
        </w:rPr>
        <w:t>ii</w:t>
      </w:r>
      <w:r w:rsidR="002D562D">
        <w:rPr>
          <w:rFonts w:ascii="Times New Roman" w:hAnsi="Times New Roman" w:cs="Times New Roman"/>
          <w:lang w:val="ro-RO"/>
        </w:rPr>
        <w:t xml:space="preserve"> Gimnazial</w:t>
      </w:r>
      <w:r w:rsidR="002D562D">
        <w:rPr>
          <w:rFonts w:ascii="Times New Roman" w:hAnsi="Times New Roman" w:cs="Times New Roman"/>
          <w:lang w:val="ro-RO"/>
        </w:rPr>
        <w:t>e,</w:t>
      </w:r>
      <w:r w:rsidR="002D562D">
        <w:rPr>
          <w:rFonts w:ascii="Times New Roman" w:hAnsi="Times New Roman" w:cs="Times New Roman"/>
          <w:lang w:val="ro-RO"/>
        </w:rPr>
        <w:t xml:space="preserve"> Sat Strejnicu, Comuna Tȃrgșoru Vechi</w:t>
      </w:r>
    </w:p>
    <w:p w14:paraId="51C25BF0" w14:textId="77777777" w:rsidR="00E6370D" w:rsidRDefault="00E6370D" w:rsidP="00E6370D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14:paraId="284DF0D0" w14:textId="77777777" w:rsidR="00E6370D" w:rsidRDefault="00E6370D" w:rsidP="00E6370D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14:paraId="511C213F" w14:textId="0FC97F2D" w:rsidR="00E6370D" w:rsidRDefault="00E6370D" w:rsidP="00E6370D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ab/>
        <w:t xml:space="preserve">Consiliul de Administrație al Școlii Gimnaziale, Sat Strejnicu, comuna Târgșoru Vechi, întrunit în data de </w:t>
      </w:r>
      <w:r w:rsidR="00534E85">
        <w:rPr>
          <w:rFonts w:ascii="Times New Roman" w:hAnsi="Times New Roman" w:cs="Times New Roman"/>
          <w:lang w:val="ro-RO"/>
        </w:rPr>
        <w:t>26</w:t>
      </w:r>
      <w:r>
        <w:rPr>
          <w:rFonts w:ascii="Times New Roman" w:hAnsi="Times New Roman" w:cs="Times New Roman"/>
          <w:lang w:val="ro-RO"/>
        </w:rPr>
        <w:t>.02.2021, potrivit prevederilor Art. 15 din Metodologia-cadru de organizare și funcționare a consiliului de administrație din unitățile de învățământ preuniversitar, aprobată prin OMEN nr. 4619 / 2014, cu modificările și completările ulterioare,</w:t>
      </w:r>
    </w:p>
    <w:p w14:paraId="3F3444E1" w14:textId="7ABBD5ED" w:rsidR="00E6370D" w:rsidRDefault="002D562D" w:rsidP="00534E85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Având în vedere art. 11 alin 8 din Regulamentul cadru de organizare și funcționare a unităților de învățământ preuniversitar aprobat prin OMEC nr. 5447/31.08.2020;</w:t>
      </w:r>
    </w:p>
    <w:p w14:paraId="412FC856" w14:textId="627348E2" w:rsidR="002D562D" w:rsidRDefault="002D562D" w:rsidP="00534E85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Ținând cont de Procesul Verbal înregistrat cu nr. 79/22.02.2021 încheiat în cadrul ședinței cu părinții copiilor înscriși la grupa mică de la GPN comuna Târgșoru Vechi</w:t>
      </w:r>
      <w:r w:rsidR="00534E85">
        <w:rPr>
          <w:rFonts w:ascii="Times New Roman" w:hAnsi="Times New Roman" w:cs="Times New Roman"/>
          <w:lang w:val="ro-RO"/>
        </w:rPr>
        <w:t xml:space="preserve"> (și Anexa la PV)</w:t>
      </w:r>
      <w:r>
        <w:rPr>
          <w:rFonts w:ascii="Times New Roman" w:hAnsi="Times New Roman" w:cs="Times New Roman"/>
          <w:lang w:val="ro-RO"/>
        </w:rPr>
        <w:t>;</w:t>
      </w:r>
    </w:p>
    <w:p w14:paraId="0B3EBB88" w14:textId="77777777" w:rsidR="00E6370D" w:rsidRDefault="00E6370D" w:rsidP="00E6370D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14:paraId="00AD05C2" w14:textId="77777777" w:rsidR="00E6370D" w:rsidRDefault="00E6370D" w:rsidP="00E6370D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HOTĂRĂȘTE</w:t>
      </w:r>
    </w:p>
    <w:p w14:paraId="2E08CA97" w14:textId="77777777" w:rsidR="00E6370D" w:rsidRDefault="00E6370D" w:rsidP="00E6370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040D5511" w14:textId="4BE55F92" w:rsidR="00534E85" w:rsidRDefault="002D562D" w:rsidP="002D562D">
      <w:pPr>
        <w:spacing w:after="0" w:line="360" w:lineRule="auto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Cursurile școlare pentru grupa mică</w:t>
      </w:r>
      <w:r w:rsidR="00534E85">
        <w:rPr>
          <w:rFonts w:ascii="Times New Roman" w:hAnsi="Times New Roman" w:cs="Times New Roman"/>
          <w:lang w:val="ro-RO"/>
        </w:rPr>
        <w:t xml:space="preserve"> </w:t>
      </w:r>
      <w:r w:rsidR="00534E85">
        <w:rPr>
          <w:rFonts w:ascii="Times New Roman" w:hAnsi="Times New Roman" w:cs="Times New Roman"/>
          <w:lang w:val="ro-RO"/>
        </w:rPr>
        <w:t>de la GPN comuna Târgșoru Vechi</w:t>
      </w:r>
      <w:r w:rsidR="00534E85">
        <w:rPr>
          <w:rFonts w:ascii="Times New Roman" w:hAnsi="Times New Roman" w:cs="Times New Roman"/>
          <w:lang w:val="ro-RO"/>
        </w:rPr>
        <w:t>, grupă cu un efectiv de 25 de preșcolari,</w:t>
      </w:r>
      <w:r>
        <w:rPr>
          <w:rFonts w:ascii="Times New Roman" w:hAnsi="Times New Roman" w:cs="Times New Roman"/>
          <w:lang w:val="ro-RO"/>
        </w:rPr>
        <w:t xml:space="preserve"> se vor desfășura </w:t>
      </w:r>
      <w:r w:rsidR="00534E85">
        <w:rPr>
          <w:rFonts w:ascii="Times New Roman" w:hAnsi="Times New Roman" w:cs="Times New Roman"/>
          <w:lang w:val="ro-RO"/>
        </w:rPr>
        <w:t>în două serii/subgrupe, cuprinzând activități de câte 30 de minute, după următorul program</w:t>
      </w:r>
      <w:r>
        <w:rPr>
          <w:rFonts w:ascii="Times New Roman" w:hAnsi="Times New Roman" w:cs="Times New Roman"/>
          <w:lang w:val="ro-RO"/>
        </w:rPr>
        <w:t xml:space="preserve">: </w:t>
      </w:r>
    </w:p>
    <w:p w14:paraId="22C149AC" w14:textId="5E3BCCDB" w:rsidR="00534E85" w:rsidRDefault="00534E85" w:rsidP="00534E85">
      <w:pPr>
        <w:spacing w:after="0"/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Subgrupa I: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la ora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7.45 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ora </w:t>
      </w:r>
      <w:r>
        <w:rPr>
          <w:rFonts w:ascii="Times New Roman" w:hAnsi="Times New Roman" w:cs="Times New Roman"/>
          <w:sz w:val="24"/>
          <w:szCs w:val="24"/>
          <w:lang w:val="ro-RO"/>
        </w:rPr>
        <w:t>9.45</w:t>
      </w:r>
    </w:p>
    <w:p w14:paraId="6C340DA5" w14:textId="177FC9A8" w:rsidR="00534E85" w:rsidRDefault="00534E85" w:rsidP="00534E85">
      <w:pPr>
        <w:spacing w:after="0"/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Subgrupa II: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la ora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10.30 –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la ora </w:t>
      </w:r>
      <w:r>
        <w:rPr>
          <w:rFonts w:ascii="Times New Roman" w:hAnsi="Times New Roman" w:cs="Times New Roman"/>
          <w:sz w:val="24"/>
          <w:szCs w:val="24"/>
          <w:lang w:val="ro-RO"/>
        </w:rPr>
        <w:t>12.30</w:t>
      </w:r>
    </w:p>
    <w:p w14:paraId="23FC5BB1" w14:textId="48C22DF9" w:rsidR="00534E85" w:rsidRDefault="00534E85" w:rsidP="00534E85">
      <w:pPr>
        <w:spacing w:after="0"/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(în pauză se efectuează dezinfecție)</w:t>
      </w:r>
    </w:p>
    <w:p w14:paraId="5C6A77C1" w14:textId="77777777" w:rsidR="00534E85" w:rsidRDefault="00534E85" w:rsidP="00534E85">
      <w:pPr>
        <w:spacing w:after="0"/>
        <w:ind w:left="1440"/>
        <w:rPr>
          <w:rFonts w:ascii="Times New Roman" w:hAnsi="Times New Roman" w:cs="Times New Roman"/>
          <w:sz w:val="24"/>
          <w:szCs w:val="24"/>
          <w:lang w:val="ro-RO"/>
        </w:rPr>
      </w:pPr>
    </w:p>
    <w:p w14:paraId="48371C32" w14:textId="3AE9454D" w:rsidR="00534E85" w:rsidRPr="00534E85" w:rsidRDefault="00534E85" w:rsidP="00534E8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Motivul stabilirii acestui program se datorează faptului că </w:t>
      </w:r>
      <w:r w:rsidRPr="00534E85">
        <w:rPr>
          <w:rFonts w:ascii="Times New Roman" w:hAnsi="Times New Roman" w:cs="Times New Roman"/>
          <w:sz w:val="24"/>
          <w:szCs w:val="24"/>
          <w:lang w:val="ro-RO"/>
        </w:rPr>
        <w:t>sala de clasă are o suprafață de  24 m</w:t>
      </w:r>
      <w:r w:rsidRPr="00534E8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2 </w:t>
      </w:r>
      <w:r w:rsidRPr="00534E85">
        <w:rPr>
          <w:rFonts w:ascii="Times New Roman" w:hAnsi="Times New Roman" w:cs="Times New Roman"/>
          <w:sz w:val="24"/>
          <w:szCs w:val="24"/>
          <w:lang w:val="ro-RO"/>
        </w:rPr>
        <w:t>, unde  nu se poate respecta o distanțare sigură între preșcolari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grădinița nu dispune de alt spațiu corespunzător desfășurării cursurilor </w:t>
      </w:r>
      <w:r w:rsidR="00FA77E1">
        <w:rPr>
          <w:rFonts w:ascii="Times New Roman" w:hAnsi="Times New Roman" w:cs="Times New Roman"/>
          <w:sz w:val="24"/>
          <w:szCs w:val="24"/>
          <w:lang w:val="ro-RO"/>
        </w:rPr>
        <w:t>în condiții de siguranță sanitară</w:t>
      </w:r>
      <w:r w:rsidR="00FA77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3358EC">
        <w:rPr>
          <w:rFonts w:ascii="Times New Roman" w:hAnsi="Times New Roman" w:cs="Times New Roman"/>
          <w:sz w:val="24"/>
          <w:szCs w:val="24"/>
          <w:lang w:val="ro-RO"/>
        </w:rPr>
        <w:t>copii</w:t>
      </w:r>
      <w:r w:rsidR="00FA77E1">
        <w:rPr>
          <w:rFonts w:ascii="Times New Roman" w:hAnsi="Times New Roman" w:cs="Times New Roman"/>
          <w:sz w:val="24"/>
          <w:szCs w:val="24"/>
          <w:lang w:val="ro-RO"/>
        </w:rPr>
        <w:t xml:space="preserve"> și părinții nu sunt de acord cu mutarea </w:t>
      </w:r>
      <w:r w:rsidR="003358EC">
        <w:rPr>
          <w:rFonts w:ascii="Times New Roman" w:hAnsi="Times New Roman" w:cs="Times New Roman"/>
          <w:sz w:val="24"/>
          <w:szCs w:val="24"/>
          <w:lang w:val="ro-RO"/>
        </w:rPr>
        <w:t>grupei</w:t>
      </w:r>
      <w:r w:rsidR="00FA77E1">
        <w:rPr>
          <w:rFonts w:ascii="Times New Roman" w:hAnsi="Times New Roman" w:cs="Times New Roman"/>
          <w:sz w:val="24"/>
          <w:szCs w:val="24"/>
          <w:lang w:val="ro-RO"/>
        </w:rPr>
        <w:t xml:space="preserve"> într-o altă locație.</w:t>
      </w:r>
    </w:p>
    <w:p w14:paraId="3D4D4320" w14:textId="3713A7E6" w:rsidR="00E6370D" w:rsidRDefault="00E6370D" w:rsidP="00534E85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Hotărârea a fost adoptată în unanimitate.</w:t>
      </w:r>
    </w:p>
    <w:p w14:paraId="081CF91A" w14:textId="5A8D060D" w:rsidR="00534E85" w:rsidRDefault="00534E85" w:rsidP="00534E85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6F2E15FC" w14:textId="560E48A6" w:rsidR="00534E85" w:rsidRDefault="00534E85" w:rsidP="00534E85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7D05FBEA" w14:textId="03CB74EA" w:rsidR="00534E85" w:rsidRDefault="00534E85" w:rsidP="00534E85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Președinte Consiliu de Administrație,</w:t>
      </w:r>
    </w:p>
    <w:p w14:paraId="0EBD2149" w14:textId="11D760EF" w:rsidR="005922A2" w:rsidRDefault="00534E85" w:rsidP="00FA77E1">
      <w:pPr>
        <w:spacing w:after="0" w:line="360" w:lineRule="auto"/>
      </w:pPr>
      <w:r>
        <w:rPr>
          <w:rFonts w:ascii="Times New Roman" w:hAnsi="Times New Roman" w:cs="Times New Roman"/>
          <w:lang w:val="ro-RO"/>
        </w:rPr>
        <w:t>Prof. dir. Stoian Gabriela-Liliana</w:t>
      </w:r>
    </w:p>
    <w:sectPr w:rsidR="005922A2" w:rsidSect="002D562D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D78CB"/>
    <w:multiLevelType w:val="hybridMultilevel"/>
    <w:tmpl w:val="6152DD14"/>
    <w:lvl w:ilvl="0" w:tplc="9A44C8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34C44"/>
    <w:multiLevelType w:val="hybridMultilevel"/>
    <w:tmpl w:val="2B386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18"/>
    <w:rsid w:val="002D562D"/>
    <w:rsid w:val="003358EC"/>
    <w:rsid w:val="004400F0"/>
    <w:rsid w:val="00534E85"/>
    <w:rsid w:val="005922A2"/>
    <w:rsid w:val="0098012C"/>
    <w:rsid w:val="00CA7318"/>
    <w:rsid w:val="00E6370D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D771"/>
  <w15:chartTrackingRefBased/>
  <w15:docId w15:val="{0A601B5C-9E25-47DF-B131-C23DCB4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0D"/>
    <w:pPr>
      <w:spacing w:line="252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6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Scoala Strejnicu</cp:lastModifiedBy>
  <cp:revision>4</cp:revision>
  <cp:lastPrinted>2021-02-26T11:11:00Z</cp:lastPrinted>
  <dcterms:created xsi:type="dcterms:W3CDTF">2021-02-19T19:53:00Z</dcterms:created>
  <dcterms:modified xsi:type="dcterms:W3CDTF">2021-02-26T11:11:00Z</dcterms:modified>
</cp:coreProperties>
</file>